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D2" w:rsidRPr="00E20E36" w:rsidRDefault="00A373D2" w:rsidP="00A373D2">
      <w:pPr>
        <w:pStyle w:val="a5"/>
        <w:jc w:val="center"/>
        <w:rPr>
          <w:b/>
          <w:i/>
          <w:color w:val="244061" w:themeColor="accent1" w:themeShade="80"/>
        </w:rPr>
      </w:pPr>
      <w:r w:rsidRPr="00E20E36">
        <w:rPr>
          <w:b/>
          <w:i/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-265430</wp:posOffset>
            </wp:positionV>
            <wp:extent cx="2577465" cy="762000"/>
            <wp:effectExtent l="19050" t="0" r="0" b="0"/>
            <wp:wrapSquare wrapText="bothSides"/>
            <wp:docPr id="2" name="Рисунок 1" descr="C:\Documents and Settings\User\Рабочий стол\РЕКВИЗИТЫ\Учредительные Сана-Дез\ЛОГО\НОВОЕ лого\превью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КВИЗИТЫ\Учредительные Сана-Дез\ЛОГО\НОВОЕ лого\превью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E36">
        <w:rPr>
          <w:b/>
          <w:i/>
          <w:color w:val="244061" w:themeColor="accent1" w:themeShade="80"/>
        </w:rPr>
        <w:t>ОБЩЕСТВО С ОГРАНИЧЕННОЙ ОТВЕТСТВЕННОСТЬЮ</w:t>
      </w:r>
    </w:p>
    <w:p w:rsidR="00A373D2" w:rsidRPr="00E20E36" w:rsidRDefault="00A373D2" w:rsidP="00A373D2">
      <w:pPr>
        <w:pStyle w:val="a5"/>
        <w:jc w:val="center"/>
        <w:rPr>
          <w:b/>
          <w:i/>
          <w:color w:val="244061" w:themeColor="accent1" w:themeShade="80"/>
          <w:sz w:val="44"/>
          <w:szCs w:val="44"/>
        </w:rPr>
      </w:pPr>
      <w:r w:rsidRPr="00E20E36">
        <w:rPr>
          <w:b/>
          <w:i/>
          <w:color w:val="244061" w:themeColor="accent1" w:themeShade="80"/>
          <w:sz w:val="44"/>
          <w:szCs w:val="44"/>
        </w:rPr>
        <w:t>«САНА-ДЕЗ»</w:t>
      </w:r>
    </w:p>
    <w:p w:rsidR="00A373D2" w:rsidRPr="00E20E36" w:rsidRDefault="00A373D2" w:rsidP="00A373D2">
      <w:pPr>
        <w:pStyle w:val="a5"/>
        <w:jc w:val="center"/>
        <w:rPr>
          <w:color w:val="244061" w:themeColor="accent1" w:themeShade="80"/>
          <w:sz w:val="12"/>
          <w:szCs w:val="12"/>
        </w:rPr>
      </w:pPr>
      <w:r w:rsidRPr="00E20E36">
        <w:rPr>
          <w:color w:val="244061" w:themeColor="accent1" w:themeShade="80"/>
          <w:sz w:val="12"/>
          <w:szCs w:val="12"/>
        </w:rPr>
        <w:t xml:space="preserve">Юр.адрес:   660041, г. Красноярск, пр. Свободный 64ж. Тел. (391) 246-05-48, 246-05-43 </w:t>
      </w:r>
      <w:r w:rsidRPr="00E20E36">
        <w:rPr>
          <w:color w:val="244061" w:themeColor="accent1" w:themeShade="80"/>
          <w:sz w:val="12"/>
          <w:szCs w:val="12"/>
          <w:lang w:val="en-US"/>
        </w:rPr>
        <w:t>E</w:t>
      </w:r>
      <w:r w:rsidRPr="00E20E36">
        <w:rPr>
          <w:color w:val="244061" w:themeColor="accent1" w:themeShade="80"/>
          <w:sz w:val="12"/>
          <w:szCs w:val="12"/>
        </w:rPr>
        <w:t>-</w:t>
      </w:r>
      <w:r w:rsidRPr="00E20E36">
        <w:rPr>
          <w:color w:val="244061" w:themeColor="accent1" w:themeShade="80"/>
          <w:sz w:val="12"/>
          <w:szCs w:val="12"/>
          <w:lang w:val="en-US"/>
        </w:rPr>
        <w:t>Mail</w:t>
      </w:r>
      <w:r w:rsidRPr="00E20E36">
        <w:rPr>
          <w:color w:val="244061" w:themeColor="accent1" w:themeShade="80"/>
          <w:sz w:val="12"/>
          <w:szCs w:val="12"/>
        </w:rPr>
        <w:t xml:space="preserve">: </w:t>
      </w:r>
      <w:hyperlink r:id="rId9" w:history="1"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sanadez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@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mail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ru</w:t>
        </w:r>
      </w:hyperlink>
      <w:r w:rsidRPr="00E20E36">
        <w:rPr>
          <w:color w:val="244061" w:themeColor="accent1" w:themeShade="80"/>
          <w:sz w:val="12"/>
          <w:szCs w:val="12"/>
        </w:rPr>
        <w:t xml:space="preserve">; </w:t>
      </w:r>
      <w:hyperlink r:id="rId10" w:history="1"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www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sanadez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ru</w:t>
        </w:r>
      </w:hyperlink>
      <w:r w:rsidRPr="00E20E36">
        <w:rPr>
          <w:color w:val="244061" w:themeColor="accent1" w:themeShade="80"/>
          <w:sz w:val="12"/>
          <w:szCs w:val="12"/>
        </w:rPr>
        <w:t xml:space="preserve"> ИНН 2463048927 КПП 246301001 ОГРН 1022402140958</w:t>
      </w:r>
    </w:p>
    <w:p w:rsidR="00A373D2" w:rsidRPr="00E20E36" w:rsidRDefault="00A373D2" w:rsidP="00A373D2">
      <w:pPr>
        <w:pStyle w:val="a5"/>
        <w:jc w:val="center"/>
        <w:rPr>
          <w:color w:val="244061" w:themeColor="accent1" w:themeShade="80"/>
          <w:sz w:val="12"/>
          <w:szCs w:val="12"/>
        </w:rPr>
      </w:pPr>
      <w:r w:rsidRPr="00E20E36">
        <w:rPr>
          <w:color w:val="244061" w:themeColor="accent1" w:themeShade="80"/>
          <w:sz w:val="12"/>
          <w:szCs w:val="12"/>
        </w:rPr>
        <w:t>Банковские реквизиты: Р/С 40702810331280128322 КРАСНОЯРСКОЕ ОТДЕЛЕНИЕ №8646 ПАО СБЕРБАНК К/С 30101810800000000627 БИК 040407627ИНН 2463048927 КПП 246301001</w:t>
      </w:r>
    </w:p>
    <w:p w:rsidR="00A373D2" w:rsidRDefault="00941C23" w:rsidP="00A373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7" type="#_x0000_t32" style="position:absolute;left:0;text-align:left;margin-left:-28.65pt;margin-top:9.85pt;width:544.2pt;height:0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" strokecolor="#06c">
            <v:imagedata embosscolor="shadow add(51)"/>
            <v:shadow on="t" type="emboss" color="#003d7a" color2="shadow add(102)" offset="1pt,1pt" offset2="-1pt,-1pt"/>
          </v:shape>
        </w:pict>
      </w:r>
    </w:p>
    <w:p w:rsidR="00A373D2" w:rsidRDefault="00A373D2" w:rsidP="00A373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373D2" w:rsidRPr="00FD54BC" w:rsidRDefault="00A373D2" w:rsidP="00A373D2">
      <w:pPr>
        <w:pStyle w:val="a5"/>
        <w:jc w:val="center"/>
        <w:rPr>
          <w:b/>
          <w:color w:val="244061" w:themeColor="accent1" w:themeShade="80"/>
          <w:sz w:val="32"/>
          <w:szCs w:val="28"/>
        </w:rPr>
      </w:pPr>
      <w:r w:rsidRPr="00FD54BC">
        <w:rPr>
          <w:b/>
          <w:color w:val="244061" w:themeColor="accent1" w:themeShade="80"/>
          <w:sz w:val="32"/>
          <w:szCs w:val="28"/>
        </w:rPr>
        <w:t>Коммерческое предложение</w:t>
      </w:r>
    </w:p>
    <w:p w:rsidR="00A373D2" w:rsidRDefault="00A373D2" w:rsidP="00A373D2">
      <w:pPr>
        <w:pStyle w:val="a5"/>
        <w:jc w:val="center"/>
        <w:rPr>
          <w:color w:val="244061" w:themeColor="accent1" w:themeShade="80"/>
          <w:sz w:val="28"/>
          <w:szCs w:val="28"/>
        </w:rPr>
      </w:pPr>
    </w:p>
    <w:p w:rsidR="00A373D2" w:rsidRPr="00AA008E" w:rsidRDefault="00A373D2" w:rsidP="00A373D2">
      <w:pPr>
        <w:pStyle w:val="a5"/>
        <w:ind w:firstLine="567"/>
        <w:jc w:val="both"/>
        <w:rPr>
          <w:color w:val="244061" w:themeColor="accent1" w:themeShade="80"/>
          <w:sz w:val="28"/>
          <w:szCs w:val="28"/>
        </w:rPr>
      </w:pPr>
      <w:r w:rsidRPr="00AA008E">
        <w:rPr>
          <w:color w:val="244061" w:themeColor="accent1" w:themeShade="80"/>
          <w:sz w:val="28"/>
          <w:szCs w:val="28"/>
        </w:rPr>
        <w:t>ООО «Сана-Дез» предлагает моюще-дезинфицирующие средства собственного производства, выпускаемые под товарным знаком «ТЕЙЯ».</w:t>
      </w:r>
    </w:p>
    <w:p w:rsidR="00C27AE8" w:rsidRPr="00A373D2" w:rsidRDefault="00C27AE8" w:rsidP="00C27AE8">
      <w:pPr>
        <w:pStyle w:val="a5"/>
        <w:ind w:left="-1077" w:right="142"/>
        <w:jc w:val="center"/>
        <w:rPr>
          <w:rFonts w:ascii="Times New Roman" w:hAnsi="Times New Roman" w:cs="Times New Roman"/>
          <w:sz w:val="24"/>
          <w:szCs w:val="28"/>
        </w:rPr>
      </w:pPr>
      <w:r w:rsidRPr="00645383">
        <w:rPr>
          <w:rFonts w:ascii="Monotype Corsiva" w:hAnsi="Monotype Corsiva" w:cs="Monotype Corsiva"/>
          <w:b/>
          <w:bCs/>
          <w:color w:val="0066CC"/>
          <w:sz w:val="36"/>
          <w:szCs w:val="36"/>
        </w:rPr>
        <w:t xml:space="preserve"> </w:t>
      </w:r>
    </w:p>
    <w:p w:rsidR="00CF31C5" w:rsidRPr="00FD54BC" w:rsidRDefault="001D5FF8" w:rsidP="00CF31C5">
      <w:pPr>
        <w:pStyle w:val="a5"/>
        <w:jc w:val="both"/>
        <w:rPr>
          <w:b/>
          <w:color w:val="244061" w:themeColor="accent1" w:themeShade="80"/>
          <w:sz w:val="32"/>
          <w:szCs w:val="28"/>
        </w:rPr>
      </w:pPr>
      <w:r>
        <w:rPr>
          <w:b/>
          <w:noProof/>
          <w:color w:val="244061" w:themeColor="accent1" w:themeShade="80"/>
          <w:sz w:val="32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19685</wp:posOffset>
            </wp:positionV>
            <wp:extent cx="1263015" cy="593725"/>
            <wp:effectExtent l="19050" t="0" r="0" b="0"/>
            <wp:wrapNone/>
            <wp:docPr id="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логотип ТЕЙ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09" w:rsidRPr="00DE5809" w:rsidRDefault="00941C23" w:rsidP="00DE5809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40"/>
          <w:szCs w:val="40"/>
          <w:u w:val="single"/>
        </w:rPr>
      </w:pPr>
      <w:hyperlink r:id="rId12" w:history="1">
        <w:r w:rsidR="00DE5809" w:rsidRPr="00DE5809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Средство для чистки и дезинфекции</w:t>
        </w:r>
      </w:hyperlink>
    </w:p>
    <w:tbl>
      <w:tblPr>
        <w:tblStyle w:val="a7"/>
        <w:tblW w:w="10439" w:type="dxa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06"/>
        <w:gridCol w:w="2406"/>
        <w:gridCol w:w="4727"/>
      </w:tblGrid>
      <w:tr w:rsidR="00DE5809" w:rsidRPr="00C715A1" w:rsidTr="003D3135">
        <w:tc>
          <w:tcPr>
            <w:tcW w:w="3306" w:type="dxa"/>
          </w:tcPr>
          <w:p w:rsidR="00DE5809" w:rsidRPr="00C715A1" w:rsidRDefault="00DE5809" w:rsidP="003D3135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933900" cy="1933900"/>
                  <wp:effectExtent l="19050" t="0" r="9200" b="0"/>
                  <wp:docPr id="5" name="Рисунок 35" descr="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33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712" cy="19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DE5809" w:rsidRDefault="00DE5809" w:rsidP="003D3135">
            <w:pPr>
              <w:pStyle w:val="a5"/>
              <w:jc w:val="center"/>
              <w:rPr>
                <w:rFonts w:cstheme="minorHAnsi"/>
                <w:b/>
                <w:color w:val="244061" w:themeColor="accent1" w:themeShade="80"/>
                <w:sz w:val="20"/>
                <w:szCs w:val="20"/>
              </w:rPr>
            </w:pPr>
            <w:r w:rsidRPr="004E55F7">
              <w:rPr>
                <w:rFonts w:cstheme="minorHAnsi"/>
                <w:b/>
                <w:color w:val="244061" w:themeColor="accent1" w:themeShade="80"/>
                <w:sz w:val="28"/>
                <w:szCs w:val="28"/>
              </w:rPr>
              <w:t>ТЕЙЯ-2</w:t>
            </w:r>
            <w:r w:rsidRPr="00C715A1">
              <w:rPr>
                <w:rFonts w:cstheme="minorHAnsi"/>
                <w:color w:val="244061" w:themeColor="accent1" w:themeShade="80"/>
                <w:sz w:val="28"/>
                <w:szCs w:val="28"/>
              </w:rPr>
              <w:br/>
            </w:r>
            <w:r w:rsidRPr="00F74C72">
              <w:rPr>
                <w:rFonts w:cstheme="minorHAnsi"/>
                <w:b/>
                <w:color w:val="244061" w:themeColor="accent1" w:themeShade="80"/>
                <w:sz w:val="20"/>
                <w:szCs w:val="20"/>
              </w:rPr>
              <w:t xml:space="preserve">дезинфицирующее средство </w:t>
            </w:r>
            <w:r w:rsidRPr="00F74C72">
              <w:rPr>
                <w:rFonts w:cstheme="minorHAnsi"/>
                <w:b/>
                <w:color w:val="244061" w:themeColor="accent1" w:themeShade="80"/>
                <w:sz w:val="20"/>
                <w:szCs w:val="20"/>
              </w:rPr>
              <w:br/>
              <w:t>с моющим эффектом</w:t>
            </w:r>
          </w:p>
          <w:p w:rsidR="00DE5809" w:rsidRDefault="00DE5809" w:rsidP="003D3135">
            <w:pPr>
              <w:pStyle w:val="a5"/>
              <w:jc w:val="center"/>
              <w:rPr>
                <w:rFonts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cstheme="minorHAnsi"/>
                <w:color w:val="244061" w:themeColor="accent1" w:themeShade="80"/>
                <w:sz w:val="18"/>
                <w:szCs w:val="18"/>
              </w:rPr>
              <w:t>(</w:t>
            </w:r>
            <w:r w:rsidRPr="004E1633">
              <w:rPr>
                <w:rFonts w:cstheme="minorHAnsi"/>
                <w:color w:val="244061" w:themeColor="accent1" w:themeShade="80"/>
                <w:sz w:val="18"/>
                <w:szCs w:val="18"/>
              </w:rPr>
              <w:t>концентрат</w:t>
            </w:r>
            <w:r>
              <w:rPr>
                <w:rFonts w:cstheme="minorHAnsi"/>
                <w:color w:val="244061" w:themeColor="accent1" w:themeShade="80"/>
                <w:sz w:val="18"/>
                <w:szCs w:val="18"/>
              </w:rPr>
              <w:t>)</w:t>
            </w:r>
          </w:p>
          <w:p w:rsidR="00DE5809" w:rsidRDefault="00DE5809" w:rsidP="003D3135">
            <w:pPr>
              <w:pStyle w:val="a5"/>
              <w:jc w:val="center"/>
              <w:rPr>
                <w:rFonts w:cstheme="minorHAnsi"/>
                <w:color w:val="244061" w:themeColor="accent1" w:themeShade="80"/>
                <w:sz w:val="18"/>
                <w:szCs w:val="18"/>
              </w:rPr>
            </w:pPr>
          </w:p>
          <w:p w:rsidR="00DE5809" w:rsidRPr="00C715A1" w:rsidRDefault="00DE5809" w:rsidP="003D3135">
            <w:pPr>
              <w:pStyle w:val="a5"/>
              <w:jc w:val="center"/>
              <w:rPr>
                <w:rFonts w:cstheme="minorHAnsi"/>
                <w:color w:val="244061" w:themeColor="accent1" w:themeShade="80"/>
              </w:rPr>
            </w:pPr>
            <w:r>
              <w:rPr>
                <w:rFonts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388279</wp:posOffset>
                  </wp:positionH>
                  <wp:positionV relativeFrom="paragraph">
                    <wp:posOffset>194946</wp:posOffset>
                  </wp:positionV>
                  <wp:extent cx="729795" cy="727548"/>
                  <wp:effectExtent l="19050" t="0" r="0" b="0"/>
                  <wp:wrapNone/>
                  <wp:docPr id="6" name="Рисунок 23" descr="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, 5л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72" cy="7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color w:val="244061" w:themeColor="accent1" w:themeShade="80"/>
              </w:rPr>
              <w:t>1 л   5 л</w:t>
            </w:r>
          </w:p>
        </w:tc>
        <w:tc>
          <w:tcPr>
            <w:tcW w:w="4727" w:type="dxa"/>
          </w:tcPr>
          <w:p w:rsidR="008D65D2" w:rsidRDefault="00A373D2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для предприятий</w:t>
            </w:r>
            <w:r w:rsidR="008D65D2" w:rsidRPr="008D65D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пищевой и перерабатывающей промышленности</w:t>
            </w:r>
          </w:p>
          <w:p w:rsidR="00446F36" w:rsidRDefault="00254BAD" w:rsidP="00254BAD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-</w:t>
            </w:r>
            <w:r w:rsidR="00786BE4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расход:  </w:t>
            </w:r>
            <w:r w:rsidR="00446F36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7,5 мл на литр воды - 0,75 % раствор</w:t>
            </w:r>
          </w:p>
          <w:p w:rsidR="00136CBD" w:rsidRPr="00CE1519" w:rsidRDefault="00136CBD" w:rsidP="00136CBD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CE151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Внутренние поверхности</w:t>
            </w:r>
          </w:p>
          <w:p w:rsidR="00136CBD" w:rsidRPr="00136CBD" w:rsidRDefault="00136CBD" w:rsidP="00136CBD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технологического оборудования.</w:t>
            </w:r>
          </w:p>
          <w:p w:rsidR="00CE1519" w:rsidRPr="00CE1519" w:rsidRDefault="00254BAD" w:rsidP="00CE1519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-</w:t>
            </w:r>
            <w:r w:rsidR="00786BE4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расход: </w:t>
            </w:r>
            <w:r w:rsidR="00446F36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 w:rsidR="00136CBD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20</w:t>
            </w:r>
            <w:r w:rsidR="00446F36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мл на литр воды </w:t>
            </w:r>
            <w:r w:rsidR="000C221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–</w:t>
            </w:r>
            <w:r w:rsidR="00446F36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 w:rsidR="000C221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2,0</w:t>
            </w:r>
            <w:r w:rsidR="00446F36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% раствор</w:t>
            </w:r>
            <w:r w:rsidR="00CE151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                           </w:t>
            </w:r>
            <w:r w:rsidR="00136CBD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Для наружных поверхностей</w:t>
            </w:r>
          </w:p>
          <w:p w:rsidR="00446F36" w:rsidRDefault="00136CBD" w:rsidP="00CE1519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технологического оборудования (столы, полки, инвентарь и т.п)</w:t>
            </w:r>
          </w:p>
          <w:p w:rsidR="00254BAD" w:rsidRDefault="00254BAD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254BAD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обработка скорлупы яиц</w:t>
            </w:r>
          </w:p>
          <w:p w:rsidR="00254BAD" w:rsidRDefault="00786BE4" w:rsidP="00254BAD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-расход:  7,5 мл на 1 литр воды – 0,75 % раствор</w:t>
            </w:r>
          </w:p>
          <w:p w:rsidR="00DE5809" w:rsidRPr="00254BAD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254BAD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срок действия </w:t>
            </w:r>
            <w:r w:rsidR="00786BE4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готового </w:t>
            </w:r>
            <w:r w:rsidRPr="00254BAD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раствора – 7 суток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активность в отношении:</w:t>
            </w:r>
          </w:p>
          <w:p w:rsidR="00DE5809" w:rsidRPr="004E1633" w:rsidRDefault="00DE5809" w:rsidP="003D3135">
            <w:pPr>
              <w:pStyle w:val="a8"/>
              <w:numPr>
                <w:ilvl w:val="0"/>
                <w:numId w:val="12"/>
              </w:numPr>
              <w:ind w:left="29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сальмонелл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ы</w:t>
            </w:r>
          </w:p>
          <w:p w:rsidR="00DE5809" w:rsidRPr="004E1633" w:rsidRDefault="00DE5809" w:rsidP="003D3135">
            <w:pPr>
              <w:pStyle w:val="a8"/>
              <w:numPr>
                <w:ilvl w:val="0"/>
                <w:numId w:val="12"/>
              </w:numPr>
              <w:ind w:left="29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золотист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ого</w:t>
            </w: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стафилококк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а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29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дрожжеподобных грибов и дрожжей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29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бактерий группы кишечная палочка</w:t>
            </w:r>
          </w:p>
          <w:p w:rsidR="008D65D2" w:rsidRDefault="008D65D2" w:rsidP="00C27AE8">
            <w:pPr>
              <w:pStyle w:val="a8"/>
              <w:ind w:left="290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</w:p>
          <w:p w:rsidR="00DE5809" w:rsidRPr="008D65D2" w:rsidRDefault="00DE5809" w:rsidP="008D65D2">
            <w:pP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</w:p>
        </w:tc>
      </w:tr>
    </w:tbl>
    <w:p w:rsidR="00DE5809" w:rsidRPr="00A373D2" w:rsidRDefault="00DE5809" w:rsidP="00DE5809">
      <w:pPr>
        <w:pStyle w:val="a5"/>
        <w:jc w:val="both"/>
        <w:rPr>
          <w:color w:val="244061" w:themeColor="accent1" w:themeShade="80"/>
          <w:sz w:val="18"/>
          <w:szCs w:val="28"/>
        </w:rPr>
      </w:pPr>
    </w:p>
    <w:p w:rsidR="00FD54BC" w:rsidRPr="001F1008" w:rsidRDefault="00941C23" w:rsidP="00FD54BC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40"/>
          <w:szCs w:val="40"/>
          <w:u w:val="single"/>
        </w:rPr>
      </w:pPr>
      <w:hyperlink r:id="rId15" w:history="1">
        <w:r w:rsidR="00FD54BC" w:rsidRPr="001F1008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Средства для обезжиривания</w:t>
        </w:r>
      </w:hyperlink>
    </w:p>
    <w:tbl>
      <w:tblPr>
        <w:tblStyle w:val="a7"/>
        <w:tblW w:w="1042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3"/>
        <w:gridCol w:w="2394"/>
        <w:gridCol w:w="4779"/>
      </w:tblGrid>
      <w:tr w:rsidR="001F1008" w:rsidRPr="00C715A1" w:rsidTr="001F1008">
        <w:trPr>
          <w:trHeight w:val="2011"/>
        </w:trPr>
        <w:tc>
          <w:tcPr>
            <w:tcW w:w="3253" w:type="dxa"/>
          </w:tcPr>
          <w:p w:rsidR="001F1008" w:rsidRDefault="001F1008" w:rsidP="00CF31C5">
            <w:pPr>
              <w:rPr>
                <w:rFonts w:asciiTheme="minorHAnsi" w:eastAsiaTheme="minorHAnsi" w:hAnsiTheme="minorHAnsi" w:cstheme="minorHAnsi"/>
                <w:color w:val="244061" w:themeColor="accent1" w:themeShade="80"/>
                <w:lang w:val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909327" cy="1909327"/>
                  <wp:effectExtent l="19050" t="0" r="0" b="0"/>
                  <wp:docPr id="38" name="Рисунок 2" descr="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11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298" cy="19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008" w:rsidRPr="001F1008" w:rsidRDefault="001F1008" w:rsidP="00CF31C5">
            <w:pPr>
              <w:rPr>
                <w:rFonts w:asciiTheme="minorHAnsi" w:eastAsiaTheme="minorHAnsi" w:hAnsiTheme="minorHAnsi" w:cstheme="minorHAnsi"/>
                <w:color w:val="244061" w:themeColor="accent1" w:themeShade="80"/>
                <w:lang w:val="en-US"/>
              </w:rPr>
            </w:pPr>
          </w:p>
        </w:tc>
        <w:tc>
          <w:tcPr>
            <w:tcW w:w="2394" w:type="dxa"/>
          </w:tcPr>
          <w:p w:rsidR="001F1008" w:rsidRPr="001F1008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 АНТИЖИР</w:t>
            </w: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br/>
            </w:r>
            <w:r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щелочное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чистящее средство</w:t>
            </w:r>
          </w:p>
          <w:p w:rsidR="001F1008" w:rsidRPr="001F1008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1F1008" w:rsidRPr="001F1008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1F1008" w:rsidRPr="001F1008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1F1008" w:rsidRPr="001F1008" w:rsidRDefault="001F1008" w:rsidP="001F1008">
            <w:pPr>
              <w:jc w:val="center"/>
              <w:rPr>
                <w:rFonts w:asciiTheme="minorHAnsi" w:eastAsiaTheme="minorHAnsi" w:hAnsiTheme="minorHAnsi" w:cstheme="minorHAnsi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311327</wp:posOffset>
                  </wp:positionH>
                  <wp:positionV relativeFrom="paragraph">
                    <wp:posOffset>257175</wp:posOffset>
                  </wp:positionV>
                  <wp:extent cx="893445" cy="616688"/>
                  <wp:effectExtent l="19050" t="0" r="1905" b="0"/>
                  <wp:wrapNone/>
                  <wp:docPr id="44" name="Рисунок 25" descr="триггер, 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ггер, 1л, 5л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6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0,75 л  1 л  5 л</w:t>
            </w:r>
          </w:p>
        </w:tc>
        <w:tc>
          <w:tcPr>
            <w:tcW w:w="4779" w:type="dxa"/>
          </w:tcPr>
          <w:p w:rsidR="001F1008" w:rsidRDefault="001F1008" w:rsidP="00255123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365A05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3 % щелочи</w:t>
            </w:r>
          </w:p>
          <w:p w:rsidR="00EF1475" w:rsidRPr="00EF1475" w:rsidRDefault="00EF1475" w:rsidP="00EF147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готовое к применению средство</w:t>
            </w:r>
          </w:p>
          <w:p w:rsidR="001F1008" w:rsidRDefault="001F1008" w:rsidP="00255123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365A05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органические, белковые загрязнения</w:t>
            </w:r>
          </w:p>
          <w:p w:rsidR="00EF1475" w:rsidRPr="00365A05" w:rsidRDefault="00EF1475" w:rsidP="00D92BE1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</w:p>
          <w:p w:rsidR="001F1008" w:rsidRPr="00C715A1" w:rsidRDefault="001F1008" w:rsidP="00DD3D88">
            <w:pPr>
              <w:ind w:right="277"/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</w:tr>
      <w:tr w:rsidR="001F1008" w:rsidRPr="00C715A1" w:rsidTr="001F1008">
        <w:tc>
          <w:tcPr>
            <w:tcW w:w="3253" w:type="dxa"/>
          </w:tcPr>
          <w:p w:rsidR="001F1008" w:rsidRPr="00C715A1" w:rsidRDefault="001F1008" w:rsidP="00DD3D88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lastRenderedPageBreak/>
              <w:drawing>
                <wp:inline distT="0" distB="0" distL="0" distR="0">
                  <wp:extent cx="1905443" cy="1905443"/>
                  <wp:effectExtent l="19050" t="0" r="0" b="0"/>
                  <wp:docPr id="45" name="Рисунок 10" descr="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475" cy="19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:rsidR="001F1008" w:rsidRDefault="001F1008" w:rsidP="001F1008">
            <w:pPr>
              <w:ind w:left="-89" w:right="-85"/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 xml:space="preserve">ТЕЙЯ </w:t>
            </w:r>
          </w:p>
          <w:p w:rsidR="001F1008" w:rsidRPr="00DE5809" w:rsidRDefault="001F1008" w:rsidP="001F1008">
            <w:pPr>
              <w:ind w:left="-89" w:right="-85"/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АНТИЖИР-ПРОФИ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 xml:space="preserve">концентрированное </w:t>
            </w:r>
            <w:r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щелочное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чистящее средство</w:t>
            </w:r>
          </w:p>
          <w:p w:rsidR="001F1008" w:rsidRPr="00DE5809" w:rsidRDefault="001F1008" w:rsidP="001F1008">
            <w:pPr>
              <w:ind w:left="-89" w:right="-85"/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  <w:p w:rsidR="001F1008" w:rsidRPr="001F1008" w:rsidRDefault="001F1008" w:rsidP="001F1008">
            <w:pPr>
              <w:ind w:left="-89" w:right="-85"/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  <w:lang w:val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175895</wp:posOffset>
                  </wp:positionV>
                  <wp:extent cx="618490" cy="616585"/>
                  <wp:effectExtent l="19050" t="0" r="0" b="0"/>
                  <wp:wrapNone/>
                  <wp:docPr id="46" name="Рисунок 23" descr="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, 5л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1 л   5 л</w:t>
            </w:r>
          </w:p>
        </w:tc>
        <w:tc>
          <w:tcPr>
            <w:tcW w:w="4779" w:type="dxa"/>
          </w:tcPr>
          <w:p w:rsidR="001F1008" w:rsidRPr="001F1008" w:rsidRDefault="001F1008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30 % щелочи</w:t>
            </w: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</w:p>
          <w:p w:rsidR="001F1008" w:rsidRPr="00A90752" w:rsidRDefault="001F1008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особо стойкие масложировые, органические, белковые загрязнения </w:t>
            </w:r>
          </w:p>
          <w:p w:rsidR="001F1008" w:rsidRDefault="001F1008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копоть, нагар, сажа</w:t>
            </w:r>
          </w:p>
          <w:p w:rsidR="001F1008" w:rsidRDefault="001F1008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очистка труб, септиков, стоков</w:t>
            </w:r>
          </w:p>
          <w:p w:rsidR="000C7D65" w:rsidRDefault="000C7D65" w:rsidP="000C7D6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дозировка, для предприятий пищевой и перерабатывающей промышленности.</w:t>
            </w:r>
          </w:p>
          <w:p w:rsidR="000C7D65" w:rsidRPr="00CE1519" w:rsidRDefault="000C7D65" w:rsidP="000C7D6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Наружные</w:t>
            </w:r>
            <w:r w:rsidRPr="00CE151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поверхности</w:t>
            </w:r>
          </w:p>
          <w:p w:rsidR="000C7D65" w:rsidRPr="000C7D65" w:rsidRDefault="000C7D65" w:rsidP="000C7D65">
            <w:pP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0C7D65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технологического оборудования</w:t>
            </w:r>
          </w:p>
          <w:p w:rsidR="000C7D65" w:rsidRPr="000C7D65" w:rsidRDefault="000C7D65" w:rsidP="000C7D65">
            <w:pP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- расход 100 мл на 1 л воды - 10 % раствор </w:t>
            </w:r>
          </w:p>
          <w:p w:rsidR="001F1008" w:rsidRPr="00C715A1" w:rsidRDefault="001F1008" w:rsidP="00DD3D88">
            <w:pPr>
              <w:ind w:right="277"/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</w:tr>
    </w:tbl>
    <w:p w:rsidR="00FB48EC" w:rsidRDefault="00FB48EC">
      <w:pPr>
        <w:rPr>
          <w:rFonts w:asciiTheme="minorHAnsi" w:eastAsiaTheme="minorHAnsi" w:hAnsiTheme="minorHAnsi" w:cstheme="minorBidi"/>
        </w:rPr>
      </w:pPr>
    </w:p>
    <w:p w:rsidR="00FD54BC" w:rsidRPr="00A90752" w:rsidRDefault="00941C23" w:rsidP="00FD54BC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28"/>
          <w:szCs w:val="28"/>
          <w:u w:val="single"/>
        </w:rPr>
      </w:pPr>
      <w:hyperlink r:id="rId19" w:history="1">
        <w:r w:rsidR="00FD54BC" w:rsidRPr="00816C72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Средства для мытья пола</w:t>
        </w:r>
      </w:hyperlink>
    </w:p>
    <w:tbl>
      <w:tblPr>
        <w:tblStyle w:val="a7"/>
        <w:tblW w:w="10440" w:type="dxa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2292"/>
        <w:gridCol w:w="4902"/>
      </w:tblGrid>
      <w:tr w:rsidR="001F1008" w:rsidRPr="00C715A1" w:rsidTr="00DE5809">
        <w:tc>
          <w:tcPr>
            <w:tcW w:w="3246" w:type="dxa"/>
          </w:tcPr>
          <w:p w:rsidR="001F1008" w:rsidRDefault="001F1008" w:rsidP="00DD3D88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896686" cy="1896686"/>
                  <wp:effectExtent l="19050" t="0" r="8314" b="0"/>
                  <wp:docPr id="47" name="Рисунок 11" descr="0110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0101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80" cy="191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809" w:rsidRPr="00C715A1" w:rsidRDefault="00DE5809" w:rsidP="00DD3D88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  <w:tc>
          <w:tcPr>
            <w:tcW w:w="2292" w:type="dxa"/>
          </w:tcPr>
          <w:p w:rsidR="001F1008" w:rsidRPr="00DE5809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средство для мытья пола</w:t>
            </w:r>
          </w:p>
          <w:p w:rsidR="001F1008" w:rsidRPr="00DE5809" w:rsidRDefault="00EF1475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концентрированное</w:t>
            </w:r>
          </w:p>
          <w:p w:rsidR="001F1008" w:rsidRPr="00DE5809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1F1008" w:rsidRPr="00DE5809" w:rsidRDefault="001F1008" w:rsidP="00DD3D88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1F1008" w:rsidRPr="00DE5809" w:rsidRDefault="001F1008" w:rsidP="00DD3D88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267232</wp:posOffset>
                  </wp:positionV>
                  <wp:extent cx="331825" cy="680483"/>
                  <wp:effectExtent l="19050" t="0" r="0" b="0"/>
                  <wp:wrapNone/>
                  <wp:docPr id="48" name="Рисунок 22" descr="5л п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л пэт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25" cy="68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5809"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 xml:space="preserve">  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5 л</w:t>
            </w:r>
          </w:p>
        </w:tc>
        <w:tc>
          <w:tcPr>
            <w:tcW w:w="4902" w:type="dxa"/>
            <w:shd w:val="clear" w:color="auto" w:fill="auto"/>
          </w:tcPr>
          <w:p w:rsidR="001F1008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для всех водостойких покрытий</w:t>
            </w:r>
          </w:p>
          <w:p w:rsidR="001F1008" w:rsidRPr="008F653E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не оставляет разводов. </w:t>
            </w:r>
          </w:p>
          <w:p w:rsidR="001F1008" w:rsidRPr="008F653E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х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орошо смывается </w:t>
            </w:r>
          </w:p>
          <w:p w:rsidR="001F1008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бладает обезжиривающей и эмульгирующей способностью</w:t>
            </w:r>
          </w:p>
          <w:p w:rsidR="001F1008" w:rsidRPr="008F653E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н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етоксично </w:t>
            </w:r>
          </w:p>
          <w:p w:rsidR="001F1008" w:rsidRPr="008F653E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биоразлагаемо</w:t>
            </w:r>
          </w:p>
          <w:p w:rsidR="001F1008" w:rsidRPr="008F653E" w:rsidRDefault="001F1008" w:rsidP="008F653E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без щелочи</w:t>
            </w:r>
          </w:p>
          <w:p w:rsidR="001F1008" w:rsidRPr="00C715A1" w:rsidRDefault="001F1008" w:rsidP="00DD3D88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</w:tr>
      <w:tr w:rsidR="00DE5809" w:rsidRPr="00C715A1" w:rsidTr="00DE5809">
        <w:tc>
          <w:tcPr>
            <w:tcW w:w="3246" w:type="dxa"/>
          </w:tcPr>
          <w:p w:rsidR="00DE5809" w:rsidRDefault="00DE5809" w:rsidP="00DD3D88">
            <w:pP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839433" cy="1839433"/>
                  <wp:effectExtent l="19050" t="0" r="8417" b="0"/>
                  <wp:docPr id="3" name="Рисунок 49" descr="01101011Б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01011БП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92" cy="184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DE5809" w:rsidRP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средство для мытья пола</w:t>
            </w:r>
          </w:p>
          <w:p w:rsidR="00DE5809" w:rsidRPr="00DE5809" w:rsidRDefault="00EF1475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концентрированное</w:t>
            </w:r>
          </w:p>
          <w:p w:rsidR="00DE5809" w:rsidRP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DE5809" w:rsidRP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DE5809" w:rsidRPr="00DE5809" w:rsidRDefault="00DE5809" w:rsidP="003D3135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708928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267232</wp:posOffset>
                  </wp:positionV>
                  <wp:extent cx="331825" cy="680483"/>
                  <wp:effectExtent l="19050" t="0" r="0" b="0"/>
                  <wp:wrapNone/>
                  <wp:docPr id="4" name="Рисунок 22" descr="5л п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л пэт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25" cy="68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E5809"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 xml:space="preserve">  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5 л</w:t>
            </w:r>
          </w:p>
        </w:tc>
        <w:tc>
          <w:tcPr>
            <w:tcW w:w="4902" w:type="dxa"/>
            <w:shd w:val="clear" w:color="auto" w:fill="auto"/>
          </w:tcPr>
          <w:p w:rsidR="00255123" w:rsidRDefault="00255123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низкопенное 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для всех водостойких покрытий</w:t>
            </w:r>
          </w:p>
          <w:p w:rsidR="00DE5809" w:rsidRPr="008F653E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не оставляет разводов. </w:t>
            </w:r>
          </w:p>
          <w:p w:rsidR="00DE5809" w:rsidRPr="008F653E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х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орошо смывается 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бладает обезжиривающей и эмульгирующей способностью</w:t>
            </w:r>
          </w:p>
          <w:p w:rsidR="00DE5809" w:rsidRPr="008F653E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н</w:t>
            </w: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етоксично </w:t>
            </w:r>
          </w:p>
          <w:p w:rsidR="00DE5809" w:rsidRPr="008F653E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биоразлагаемо</w:t>
            </w:r>
          </w:p>
          <w:p w:rsidR="00DE5809" w:rsidRPr="008F653E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8F653E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без щелочи</w:t>
            </w:r>
          </w:p>
          <w:p w:rsidR="00DE5809" w:rsidRPr="00C715A1" w:rsidRDefault="00DE5809" w:rsidP="003D3135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</w:tr>
    </w:tbl>
    <w:p w:rsidR="00DE5809" w:rsidRPr="00DE5809" w:rsidRDefault="00DE5809" w:rsidP="00DE5809">
      <w:pPr>
        <w:pStyle w:val="a5"/>
        <w:jc w:val="center"/>
        <w:rPr>
          <w:rFonts w:cstheme="minorHAnsi"/>
          <w:b/>
          <w:color w:val="244061" w:themeColor="accent1" w:themeShade="80"/>
          <w:sz w:val="20"/>
          <w:szCs w:val="20"/>
          <w:u w:val="single"/>
        </w:rPr>
      </w:pPr>
    </w:p>
    <w:p w:rsidR="00DE5809" w:rsidRPr="00DE5809" w:rsidRDefault="00941C23" w:rsidP="00DE5809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40"/>
          <w:szCs w:val="40"/>
          <w:u w:val="single"/>
        </w:rPr>
      </w:pPr>
      <w:hyperlink r:id="rId23" w:history="1">
        <w:r w:rsidR="00DE5809" w:rsidRPr="00DE5809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Средство для мытья посуды</w:t>
        </w:r>
      </w:hyperlink>
    </w:p>
    <w:tbl>
      <w:tblPr>
        <w:tblStyle w:val="a7"/>
        <w:tblW w:w="104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8"/>
        <w:gridCol w:w="2378"/>
        <w:gridCol w:w="4773"/>
      </w:tblGrid>
      <w:tr w:rsidR="00DE5809" w:rsidRPr="00C715A1" w:rsidTr="00DE5809">
        <w:tc>
          <w:tcPr>
            <w:tcW w:w="3288" w:type="dxa"/>
          </w:tcPr>
          <w:p w:rsidR="00DE5809" w:rsidRPr="00CF31C5" w:rsidRDefault="00DE5809" w:rsidP="003D3135">
            <w:pPr>
              <w:rPr>
                <w:rFonts w:asciiTheme="minorHAnsi" w:eastAsiaTheme="minorHAnsi" w:hAnsiTheme="minorHAnsi" w:cstheme="minorHAnsi"/>
                <w:color w:val="244061" w:themeColor="accent1" w:themeShade="80"/>
                <w:lang w:val="en-US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931242" cy="1931242"/>
                  <wp:effectExtent l="19050" t="0" r="0" b="0"/>
                  <wp:docPr id="7" name="Рисунок 34" descr="777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777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717" cy="193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:rsid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 xml:space="preserve"> 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средство для мытья посуды</w:t>
            </w:r>
          </w:p>
          <w:p w:rsid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DE5809" w:rsidRDefault="00DE5809" w:rsidP="003D3135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DE5809" w:rsidRPr="00C715A1" w:rsidRDefault="00DE5809" w:rsidP="003D3135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713024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374650</wp:posOffset>
                  </wp:positionV>
                  <wp:extent cx="868045" cy="692785"/>
                  <wp:effectExtent l="19050" t="0" r="8255" b="0"/>
                  <wp:wrapTight wrapText="bothSides">
                    <wp:wrapPolygon edited="0">
                      <wp:start x="-474" y="0"/>
                      <wp:lineTo x="-474" y="20788"/>
                      <wp:lineTo x="21805" y="20788"/>
                      <wp:lineTo x="21805" y="0"/>
                      <wp:lineTo x="-474" y="0"/>
                    </wp:wrapPolygon>
                  </wp:wrapTight>
                  <wp:docPr id="8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1 л     5 л</w:t>
            </w:r>
          </w:p>
        </w:tc>
        <w:tc>
          <w:tcPr>
            <w:tcW w:w="4773" w:type="dxa"/>
          </w:tcPr>
          <w:p w:rsidR="00DE5809" w:rsidRPr="004E1633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полностью</w:t>
            </w: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 w:rsidR="00EF1475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и легко </w:t>
            </w: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смывается</w:t>
            </w:r>
          </w:p>
          <w:p w:rsidR="00DE5809" w:rsidRDefault="00DE5809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н</w:t>
            </w: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е оставляет пленку на поверхности</w:t>
            </w:r>
          </w:p>
          <w:p w:rsidR="00EF1475" w:rsidRDefault="00EF1475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для предприятий </w:t>
            </w:r>
            <w:r w:rsidR="00F2310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торговли и 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общественного питания</w:t>
            </w:r>
          </w:p>
          <w:p w:rsidR="00EF1475" w:rsidRDefault="00EF1475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для детских </w:t>
            </w:r>
            <w:r w:rsidR="00F2310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дошкольных и школьных учреждений</w:t>
            </w:r>
          </w:p>
          <w:p w:rsidR="00F23103" w:rsidRDefault="00F23103" w:rsidP="003D3135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для предприятий коммунального хозяйства</w:t>
            </w:r>
          </w:p>
          <w:p w:rsidR="00DE5809" w:rsidRPr="00C715A1" w:rsidRDefault="00DE5809" w:rsidP="00C62354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</w:tr>
    </w:tbl>
    <w:p w:rsidR="00A373D2" w:rsidRDefault="00A373D2" w:rsidP="00A373D2">
      <w:pPr>
        <w:pStyle w:val="a5"/>
        <w:tabs>
          <w:tab w:val="left" w:pos="5592"/>
        </w:tabs>
      </w:pPr>
      <w:r>
        <w:tab/>
      </w:r>
    </w:p>
    <w:p w:rsidR="000C7D65" w:rsidRDefault="000C7D65" w:rsidP="00A373D2">
      <w:pPr>
        <w:pStyle w:val="a5"/>
        <w:tabs>
          <w:tab w:val="left" w:pos="5592"/>
        </w:tabs>
      </w:pPr>
    </w:p>
    <w:p w:rsidR="00FD54BC" w:rsidRPr="00DE5809" w:rsidRDefault="00941C23" w:rsidP="00FD54BC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40"/>
          <w:szCs w:val="40"/>
          <w:u w:val="single"/>
        </w:rPr>
      </w:pPr>
      <w:hyperlink r:id="rId26" w:history="1">
        <w:r w:rsidR="00FD54BC" w:rsidRPr="00DE5809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Средство для стирки</w:t>
        </w:r>
      </w:hyperlink>
    </w:p>
    <w:tbl>
      <w:tblPr>
        <w:tblStyle w:val="a7"/>
        <w:tblW w:w="10440" w:type="dxa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2292"/>
        <w:gridCol w:w="4902"/>
      </w:tblGrid>
      <w:tr w:rsidR="00816C72" w:rsidRPr="00C715A1" w:rsidTr="00DE5809">
        <w:tc>
          <w:tcPr>
            <w:tcW w:w="3246" w:type="dxa"/>
          </w:tcPr>
          <w:p w:rsidR="00816C72" w:rsidRPr="00C715A1" w:rsidRDefault="00816C72" w:rsidP="00DD3D88">
            <w:pPr>
              <w:rPr>
                <w:rFonts w:ascii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902445" cy="1902445"/>
                  <wp:effectExtent l="19050" t="0" r="2555" b="0"/>
                  <wp:docPr id="51" name="Рисунок 36" descr="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7" cy="190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</w:tcPr>
          <w:p w:rsidR="00816C72" w:rsidRDefault="00816C72" w:rsidP="008F653E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25406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1162685</wp:posOffset>
                  </wp:positionV>
                  <wp:extent cx="722630" cy="669290"/>
                  <wp:effectExtent l="19050" t="0" r="1270" b="0"/>
                  <wp:wrapTight wrapText="bothSides">
                    <wp:wrapPolygon edited="0">
                      <wp:start x="-569" y="0"/>
                      <wp:lineTo x="-569" y="20903"/>
                      <wp:lineTo x="21638" y="20903"/>
                      <wp:lineTo x="21638" y="0"/>
                      <wp:lineTo x="-569" y="0"/>
                    </wp:wrapPolygon>
                  </wp:wrapTight>
                  <wp:docPr id="52" name="Рисунок 17" descr="2.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5л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 ЛАЙК</w:t>
            </w:r>
            <w:r w:rsidRPr="00C715A1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br/>
              <w:t>жидкое средство для стирки</w:t>
            </w:r>
          </w:p>
          <w:p w:rsidR="00816C72" w:rsidRDefault="00816C72" w:rsidP="008F653E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Default="00816C72" w:rsidP="008F653E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Pr="00C715A1" w:rsidRDefault="00816C72" w:rsidP="008F653E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2,5 л   5 л</w:t>
            </w:r>
          </w:p>
        </w:tc>
        <w:tc>
          <w:tcPr>
            <w:tcW w:w="4902" w:type="dxa"/>
          </w:tcPr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0 % фосфатов и агрессивных компонентов! 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для всех видов тканей 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для стиральных машинах любого типа 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удаляет жирные загрязнения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сохраняет цвет и фактуру ткани 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легко вымывается</w:t>
            </w:r>
          </w:p>
          <w:p w:rsidR="00816C72" w:rsidRPr="00A90752" w:rsidRDefault="00816C72" w:rsidP="00A90752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не требует обработки кондиционером</w:t>
            </w:r>
          </w:p>
          <w:p w:rsidR="00DE5809" w:rsidRDefault="00816C72" w:rsidP="00DE5809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A9075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свободно от фосфатов </w:t>
            </w:r>
          </w:p>
          <w:p w:rsidR="00816C72" w:rsidRPr="00DE5809" w:rsidRDefault="00816C72" w:rsidP="00DE5809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DE5809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биоразлагаемая формула</w:t>
            </w:r>
          </w:p>
        </w:tc>
      </w:tr>
    </w:tbl>
    <w:p w:rsidR="00FB48EC" w:rsidRDefault="00FB48EC">
      <w:pPr>
        <w:rPr>
          <w:rFonts w:asciiTheme="minorHAnsi" w:eastAsiaTheme="minorHAnsi" w:hAnsiTheme="minorHAnsi" w:cstheme="minorBidi"/>
        </w:rPr>
      </w:pPr>
    </w:p>
    <w:p w:rsidR="00C72881" w:rsidRPr="00DE5809" w:rsidRDefault="00941C23" w:rsidP="008F4F23">
      <w:pPr>
        <w:pStyle w:val="a5"/>
        <w:spacing w:after="120"/>
        <w:jc w:val="center"/>
        <w:rPr>
          <w:rFonts w:cstheme="minorHAnsi"/>
          <w:b/>
          <w:color w:val="244061" w:themeColor="accent1" w:themeShade="80"/>
          <w:sz w:val="40"/>
          <w:szCs w:val="40"/>
          <w:u w:val="single"/>
        </w:rPr>
      </w:pPr>
      <w:hyperlink r:id="rId29" w:history="1">
        <w:r w:rsidR="00C72881" w:rsidRPr="00DE5809">
          <w:rPr>
            <w:rFonts w:cstheme="minorHAnsi"/>
            <w:b/>
            <w:color w:val="244061" w:themeColor="accent1" w:themeShade="80"/>
            <w:sz w:val="40"/>
            <w:szCs w:val="40"/>
            <w:u w:val="single"/>
          </w:rPr>
          <w:t>Жидкое мыло</w:t>
        </w:r>
      </w:hyperlink>
    </w:p>
    <w:tbl>
      <w:tblPr>
        <w:tblStyle w:val="a7"/>
        <w:tblW w:w="10440" w:type="dxa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  <w:gridCol w:w="2349"/>
        <w:gridCol w:w="4845"/>
      </w:tblGrid>
      <w:tr w:rsidR="00816C72" w:rsidRPr="00C715A1" w:rsidTr="00DE5809">
        <w:tc>
          <w:tcPr>
            <w:tcW w:w="3246" w:type="dxa"/>
          </w:tcPr>
          <w:p w:rsidR="00816C72" w:rsidRDefault="00816C72" w:rsidP="00C72881">
            <w:pPr>
              <w:rPr>
                <w:rFonts w:asciiTheme="minorHAnsi" w:eastAsiaTheme="minorHAnsi" w:hAnsiTheme="minorHAnsi" w:cstheme="minorHAnsi"/>
                <w:color w:val="244061" w:themeColor="accent1" w:themeShade="80"/>
                <w:sz w:val="14"/>
                <w:szCs w:val="18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sz w:val="14"/>
                <w:szCs w:val="18"/>
                <w:lang w:eastAsia="ru-RU"/>
              </w:rPr>
              <w:drawing>
                <wp:inline distT="0" distB="0" distL="0" distR="0">
                  <wp:extent cx="1897823" cy="1897823"/>
                  <wp:effectExtent l="19050" t="0" r="7177" b="0"/>
                  <wp:docPr id="53" name="Рисунок 14" descr="5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555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28" cy="190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809" w:rsidRPr="00DE5809" w:rsidRDefault="00DE5809" w:rsidP="00C72881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  <w:tc>
          <w:tcPr>
            <w:tcW w:w="2349" w:type="dxa"/>
          </w:tcPr>
          <w:p w:rsidR="00816C72" w:rsidRPr="004E55F7" w:rsidRDefault="00816C72" w:rsidP="004E55F7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8"/>
                <w:szCs w:val="28"/>
              </w:rPr>
            </w:pPr>
            <w:r w:rsidRPr="004E55F7">
              <w:rPr>
                <w:rFonts w:asciiTheme="minorHAnsi" w:hAnsiTheme="minorHAnsi" w:cstheme="minorHAnsi"/>
                <w:b/>
                <w:color w:val="244061" w:themeColor="accent1" w:themeShade="80"/>
                <w:sz w:val="28"/>
                <w:szCs w:val="28"/>
              </w:rPr>
              <w:t>ТЕЙЯ</w:t>
            </w: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жидкое мыло</w:t>
            </w: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Pr="00C715A1" w:rsidRDefault="00816C72" w:rsidP="004E55F7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381635</wp:posOffset>
                  </wp:positionV>
                  <wp:extent cx="845185" cy="671830"/>
                  <wp:effectExtent l="19050" t="0" r="0" b="0"/>
                  <wp:wrapTight wrapText="bothSides">
                    <wp:wrapPolygon edited="0">
                      <wp:start x="-487" y="0"/>
                      <wp:lineTo x="-487" y="20824"/>
                      <wp:lineTo x="21421" y="20824"/>
                      <wp:lineTo x="21421" y="0"/>
                      <wp:lineTo x="-487" y="0"/>
                    </wp:wrapPolygon>
                  </wp:wrapTight>
                  <wp:docPr id="54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1 л     5 л</w:t>
            </w:r>
          </w:p>
        </w:tc>
        <w:tc>
          <w:tcPr>
            <w:tcW w:w="4845" w:type="dxa"/>
          </w:tcPr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мягко очищает</w:t>
            </w:r>
          </w:p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легкий аромат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:</w:t>
            </w:r>
          </w:p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65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персик</w:t>
            </w:r>
          </w:p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65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яблоко</w:t>
            </w:r>
          </w:p>
          <w:p w:rsidR="00816C72" w:rsidRPr="004C293C" w:rsidRDefault="00816C72" w:rsidP="004C293C">
            <w:pPr>
              <w:pStyle w:val="a8"/>
              <w:numPr>
                <w:ilvl w:val="0"/>
                <w:numId w:val="12"/>
              </w:numPr>
              <w:ind w:left="650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океан</w:t>
            </w:r>
          </w:p>
          <w:p w:rsidR="00816C72" w:rsidRPr="00C715A1" w:rsidRDefault="00816C72" w:rsidP="00F74C72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816C72" w:rsidRPr="00C715A1" w:rsidTr="00DE5809">
        <w:tc>
          <w:tcPr>
            <w:tcW w:w="3246" w:type="dxa"/>
          </w:tcPr>
          <w:p w:rsidR="00816C72" w:rsidRDefault="00816C72" w:rsidP="00C72881">
            <w:pPr>
              <w:rPr>
                <w:rFonts w:asciiTheme="minorHAnsi" w:eastAsiaTheme="minorHAnsi" w:hAnsiTheme="minorHAnsi" w:cstheme="minorHAnsi"/>
                <w:color w:val="244061" w:themeColor="accent1" w:themeShade="80"/>
                <w:sz w:val="14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sz w:val="14"/>
                <w:lang w:eastAsia="ru-RU"/>
              </w:rPr>
              <w:drawing>
                <wp:inline distT="0" distB="0" distL="0" distR="0">
                  <wp:extent cx="1891370" cy="1891370"/>
                  <wp:effectExtent l="19050" t="0" r="0" b="0"/>
                  <wp:docPr id="55" name="Рисунок 22" descr="888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88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24" cy="189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5809" w:rsidRPr="00DE5809" w:rsidRDefault="00DE5809" w:rsidP="00C72881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</w:p>
        </w:tc>
        <w:tc>
          <w:tcPr>
            <w:tcW w:w="2349" w:type="dxa"/>
          </w:tcPr>
          <w:p w:rsidR="00816C72" w:rsidRPr="004E55F7" w:rsidRDefault="00816C72" w:rsidP="004E55F7">
            <w:pPr>
              <w:jc w:val="center"/>
              <w:rPr>
                <w:rFonts w:asciiTheme="minorHAnsi" w:hAnsiTheme="minorHAnsi" w:cstheme="minorHAnsi"/>
                <w:b/>
                <w:color w:val="244061" w:themeColor="accent1" w:themeShade="80"/>
                <w:sz w:val="28"/>
                <w:szCs w:val="28"/>
              </w:rPr>
            </w:pPr>
            <w:r w:rsidRPr="004E55F7">
              <w:rPr>
                <w:rFonts w:asciiTheme="minorHAnsi" w:hAnsiTheme="minorHAnsi" w:cstheme="minorHAnsi"/>
                <w:b/>
                <w:color w:val="244061" w:themeColor="accent1" w:themeShade="80"/>
                <w:sz w:val="28"/>
                <w:szCs w:val="28"/>
              </w:rPr>
              <w:t>ТЕЙЯ ПРЕМИУМ</w:t>
            </w:r>
          </w:p>
          <w:p w:rsidR="00816C72" w:rsidRDefault="007E46E7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>густое</w:t>
            </w:r>
            <w:r w:rsidR="00816C72" w:rsidRPr="004E55F7"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  <w:t xml:space="preserve"> мыло</w:t>
            </w: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</w:rPr>
            </w:pPr>
          </w:p>
          <w:p w:rsidR="00816C72" w:rsidRPr="00C715A1" w:rsidRDefault="00816C72" w:rsidP="004E55F7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481330</wp:posOffset>
                  </wp:positionV>
                  <wp:extent cx="842010" cy="668655"/>
                  <wp:effectExtent l="19050" t="0" r="0" b="0"/>
                  <wp:wrapTight wrapText="bothSides">
                    <wp:wrapPolygon edited="0">
                      <wp:start x="-489" y="0"/>
                      <wp:lineTo x="-489" y="20923"/>
                      <wp:lineTo x="21502" y="20923"/>
                      <wp:lineTo x="21502" y="0"/>
                      <wp:lineTo x="-489" y="0"/>
                    </wp:wrapPolygon>
                  </wp:wrapTight>
                  <wp:docPr id="56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1 л     5 л</w:t>
            </w:r>
          </w:p>
        </w:tc>
        <w:tc>
          <w:tcPr>
            <w:tcW w:w="4845" w:type="dxa"/>
          </w:tcPr>
          <w:p w:rsidR="00816C72" w:rsidRPr="004E1633" w:rsidRDefault="00816C72" w:rsidP="004E1633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0 % красителей,</w:t>
            </w:r>
          </w:p>
          <w:p w:rsidR="00816C72" w:rsidRPr="004E1633" w:rsidRDefault="00816C72" w:rsidP="004E1633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повышенная вязкость обеспечит экономный расход,</w:t>
            </w:r>
          </w:p>
          <w:p w:rsidR="00816C72" w:rsidRPr="004E1633" w:rsidRDefault="00816C72" w:rsidP="004E1633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легкий аромат</w:t>
            </w:r>
          </w:p>
          <w:p w:rsidR="00816C72" w:rsidRPr="00C715A1" w:rsidRDefault="00816C72" w:rsidP="00F74C72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</w:tr>
      <w:tr w:rsidR="00816C72" w:rsidRPr="00C715A1" w:rsidTr="00DE5809">
        <w:tc>
          <w:tcPr>
            <w:tcW w:w="3246" w:type="dxa"/>
          </w:tcPr>
          <w:p w:rsidR="00816C72" w:rsidRPr="00C715A1" w:rsidRDefault="00816C72" w:rsidP="00C72881">
            <w:pPr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inline distT="0" distB="0" distL="0" distR="0">
                  <wp:extent cx="1894810" cy="1894810"/>
                  <wp:effectExtent l="19050" t="0" r="0" b="0"/>
                  <wp:docPr id="59" name="Рисунок 24" descr="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4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337" cy="18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  <w:szCs w:val="18"/>
              </w:rPr>
            </w:pP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t>ТЕЙЯ БРИЗ</w:t>
            </w: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28"/>
                <w:szCs w:val="28"/>
              </w:rPr>
              <w:br/>
            </w: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18"/>
                <w:szCs w:val="18"/>
              </w:rPr>
              <w:t xml:space="preserve">жидкое мыло </w:t>
            </w:r>
            <w:r w:rsidRPr="004E55F7">
              <w:rPr>
                <w:rFonts w:asciiTheme="minorHAnsi" w:hAnsiTheme="minorHAnsi" w:cstheme="minorHAnsi"/>
                <w:b/>
                <w:bCs/>
                <w:color w:val="254061"/>
                <w:sz w:val="18"/>
                <w:szCs w:val="18"/>
              </w:rPr>
              <w:br/>
              <w:t>с антибактериальным эффектом</w:t>
            </w: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  <w:szCs w:val="18"/>
              </w:rPr>
            </w:pPr>
          </w:p>
          <w:p w:rsidR="00816C72" w:rsidRDefault="00816C72" w:rsidP="004E55F7">
            <w:pPr>
              <w:jc w:val="center"/>
              <w:rPr>
                <w:rFonts w:asciiTheme="minorHAnsi" w:hAnsiTheme="minorHAnsi" w:cstheme="minorHAnsi"/>
                <w:b/>
                <w:bCs/>
                <w:color w:val="254061"/>
                <w:sz w:val="18"/>
                <w:szCs w:val="18"/>
              </w:rPr>
            </w:pPr>
          </w:p>
          <w:p w:rsidR="00816C72" w:rsidRPr="004E55F7" w:rsidRDefault="00816C72" w:rsidP="004E55F7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noProof/>
                <w:color w:val="244061" w:themeColor="accent1" w:themeShade="80"/>
                <w:lang w:eastAsia="ru-RU"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247015</wp:posOffset>
                  </wp:positionV>
                  <wp:extent cx="870585" cy="690880"/>
                  <wp:effectExtent l="19050" t="0" r="5715" b="0"/>
                  <wp:wrapTight wrapText="bothSides">
                    <wp:wrapPolygon edited="0">
                      <wp:start x="-473" y="0"/>
                      <wp:lineTo x="-473" y="20846"/>
                      <wp:lineTo x="21742" y="20846"/>
                      <wp:lineTo x="21742" y="0"/>
                      <wp:lineTo x="-473" y="0"/>
                    </wp:wrapPolygon>
                  </wp:wrapTight>
                  <wp:docPr id="60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</w:rPr>
              <w:t>1 л     5 л</w:t>
            </w:r>
          </w:p>
        </w:tc>
        <w:tc>
          <w:tcPr>
            <w:tcW w:w="4845" w:type="dxa"/>
          </w:tcPr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C293C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действующе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е</w:t>
            </w:r>
            <w:r w:rsidRPr="004C293C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веществ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о</w:t>
            </w:r>
            <w:r w:rsidR="00A373D2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 w:rsidRPr="004C293C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– </w:t>
            </w:r>
            <w:r w:rsidRPr="004C293C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триклозан (0,3</w:t>
            </w: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 xml:space="preserve"> </w:t>
            </w:r>
            <w:r w:rsidRPr="004C293C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%)</w:t>
            </w:r>
          </w:p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повышенная вязкость обеспечит экономный расход</w:t>
            </w:r>
          </w:p>
          <w:p w:rsidR="00816C72" w:rsidRDefault="00816C72" w:rsidP="004C293C">
            <w:pPr>
              <w:pStyle w:val="a8"/>
              <w:numPr>
                <w:ilvl w:val="0"/>
                <w:numId w:val="12"/>
              </w:numPr>
              <w:ind w:left="44" w:hanging="136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  <w:r w:rsidRPr="004E1633"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  <w:t>легкий аромат</w:t>
            </w:r>
          </w:p>
          <w:p w:rsidR="00EF1475" w:rsidRPr="004C293C" w:rsidRDefault="00EF1475" w:rsidP="00EF1475">
            <w:pPr>
              <w:pStyle w:val="a8"/>
              <w:ind w:left="44"/>
              <w:rPr>
                <w:rFonts w:asciiTheme="minorHAnsi" w:eastAsiaTheme="minorHAnsi" w:hAnsiTheme="minorHAnsi" w:cstheme="minorHAnsi"/>
                <w:color w:val="244061" w:themeColor="accent1" w:themeShade="80"/>
                <w:sz w:val="18"/>
                <w:szCs w:val="18"/>
              </w:rPr>
            </w:pPr>
          </w:p>
          <w:p w:rsidR="00816C72" w:rsidRPr="00C715A1" w:rsidRDefault="00816C72" w:rsidP="00F74C72">
            <w:pPr>
              <w:jc w:val="center"/>
              <w:rPr>
                <w:rFonts w:asciiTheme="minorHAnsi" w:eastAsiaTheme="minorHAnsi" w:hAnsiTheme="minorHAnsi" w:cstheme="minorHAnsi"/>
                <w:color w:val="244061" w:themeColor="accent1" w:themeShade="80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</w:tr>
    </w:tbl>
    <w:p w:rsidR="00644F29" w:rsidRDefault="00644F29" w:rsidP="00C27AE8">
      <w:pPr>
        <w:rPr>
          <w:rFonts w:ascii="Times New Roman" w:hAnsi="Times New Roman"/>
          <w:sz w:val="2"/>
          <w:szCs w:val="2"/>
        </w:rPr>
      </w:pPr>
      <w:bookmarkStart w:id="0" w:name="_GoBack"/>
      <w:bookmarkEnd w:id="0"/>
    </w:p>
    <w:p w:rsidR="00F160B9" w:rsidRDefault="00F160B9" w:rsidP="00F160B9">
      <w:pPr>
        <w:pStyle w:val="a5"/>
        <w:ind w:firstLine="709"/>
        <w:jc w:val="both"/>
        <w:rPr>
          <w:color w:val="244061" w:themeColor="accent1" w:themeShade="80"/>
          <w:sz w:val="24"/>
          <w:szCs w:val="24"/>
        </w:rPr>
      </w:pPr>
    </w:p>
    <w:p w:rsidR="00F160B9" w:rsidRPr="008F4F23" w:rsidRDefault="00F160B9" w:rsidP="00F160B9">
      <w:pPr>
        <w:pStyle w:val="a5"/>
        <w:ind w:firstLine="709"/>
        <w:jc w:val="both"/>
        <w:rPr>
          <w:color w:val="244061" w:themeColor="accent1" w:themeShade="80"/>
          <w:sz w:val="24"/>
          <w:szCs w:val="24"/>
        </w:rPr>
      </w:pPr>
      <w:r w:rsidRPr="008F4F23">
        <w:rPr>
          <w:color w:val="244061" w:themeColor="accent1" w:themeShade="80"/>
          <w:sz w:val="24"/>
          <w:szCs w:val="24"/>
        </w:rPr>
        <w:lastRenderedPageBreak/>
        <w:t>Качество и эффективность средств проверены и подтверждены протоколами испытаний, свидетельствами государственной регистрации и декларациями соответствия.</w:t>
      </w:r>
    </w:p>
    <w:p w:rsidR="00F160B9" w:rsidRPr="008F4F23" w:rsidRDefault="00F160B9" w:rsidP="00F160B9">
      <w:pPr>
        <w:pStyle w:val="a5"/>
        <w:ind w:firstLine="709"/>
        <w:jc w:val="both"/>
        <w:rPr>
          <w:color w:val="244061" w:themeColor="accent1" w:themeShade="80"/>
          <w:sz w:val="24"/>
          <w:szCs w:val="24"/>
        </w:rPr>
      </w:pPr>
      <w:r w:rsidRPr="008F4F23">
        <w:rPr>
          <w:color w:val="244061" w:themeColor="accent1" w:themeShade="80"/>
          <w:sz w:val="24"/>
          <w:szCs w:val="24"/>
        </w:rPr>
        <w:t>Наше предприятие постоянно расширяет и совершенствует ассортимент выпускаемой продукции. Собственная химическая лаборатория строго следит за качеством. В короткие сроки готовы выполнить объемные заказы. Чутко реагируем на все замечания и предложения от клиентов, в числе которых мы хотели бы видеть и Вас!</w:t>
      </w:r>
    </w:p>
    <w:p w:rsidR="00F160B9" w:rsidRPr="00AA008E" w:rsidRDefault="00F160B9" w:rsidP="00F160B9">
      <w:pPr>
        <w:pStyle w:val="a5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A008E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142240</wp:posOffset>
            </wp:positionV>
            <wp:extent cx="2559685" cy="1500300"/>
            <wp:effectExtent l="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20" cy="15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0B9" w:rsidRPr="00AA008E" w:rsidRDefault="00F160B9" w:rsidP="00F160B9">
      <w:pPr>
        <w:pStyle w:val="a5"/>
        <w:jc w:val="both"/>
        <w:rPr>
          <w:color w:val="244061" w:themeColor="accent1" w:themeShade="80"/>
          <w:sz w:val="28"/>
          <w:szCs w:val="28"/>
        </w:rPr>
      </w:pPr>
      <w:r w:rsidRPr="00AA008E">
        <w:rPr>
          <w:color w:val="244061" w:themeColor="accent1" w:themeShade="80"/>
          <w:sz w:val="28"/>
          <w:szCs w:val="28"/>
        </w:rPr>
        <w:t>С уважением,</w:t>
      </w:r>
    </w:p>
    <w:p w:rsidR="00F160B9" w:rsidRPr="00E20E36" w:rsidRDefault="00F160B9" w:rsidP="00F160B9">
      <w:pPr>
        <w:pStyle w:val="a5"/>
        <w:jc w:val="both"/>
        <w:rPr>
          <w:color w:val="244061" w:themeColor="accent1" w:themeShade="80"/>
          <w:sz w:val="28"/>
          <w:szCs w:val="28"/>
        </w:rPr>
      </w:pPr>
      <w:r w:rsidRPr="00AA008E">
        <w:rPr>
          <w:color w:val="244061" w:themeColor="accent1" w:themeShade="80"/>
          <w:sz w:val="28"/>
          <w:szCs w:val="28"/>
        </w:rPr>
        <w:t>директор</w:t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</w:r>
      <w:r w:rsidRPr="00AA008E">
        <w:rPr>
          <w:color w:val="244061" w:themeColor="accent1" w:themeShade="80"/>
          <w:sz w:val="28"/>
          <w:szCs w:val="28"/>
        </w:rPr>
        <w:tab/>
        <w:t xml:space="preserve">      О.Е. Яковле</w:t>
      </w:r>
      <w:r w:rsidRPr="00E20E36">
        <w:rPr>
          <w:color w:val="244061" w:themeColor="accent1" w:themeShade="80"/>
          <w:sz w:val="28"/>
          <w:szCs w:val="28"/>
        </w:rPr>
        <w:t>ва</w:t>
      </w:r>
    </w:p>
    <w:p w:rsidR="00F160B9" w:rsidRDefault="00F160B9" w:rsidP="00F160B9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F160B9" w:rsidSect="00A868C3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160B9" w:rsidRPr="00E20E36" w:rsidRDefault="00F160B9" w:rsidP="00F160B9">
      <w:pPr>
        <w:pStyle w:val="a5"/>
        <w:jc w:val="center"/>
        <w:rPr>
          <w:b/>
          <w:i/>
          <w:color w:val="244061" w:themeColor="accent1" w:themeShade="80"/>
        </w:rPr>
      </w:pPr>
      <w:r w:rsidRPr="00E20E36">
        <w:rPr>
          <w:b/>
          <w:i/>
          <w:noProof/>
          <w:color w:val="244061" w:themeColor="accent1" w:themeShade="80"/>
          <w:lang w:eastAsia="ru-RU"/>
        </w:rPr>
        <w:lastRenderedPageBreak/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-265430</wp:posOffset>
            </wp:positionV>
            <wp:extent cx="2577465" cy="762000"/>
            <wp:effectExtent l="19050" t="0" r="0" b="0"/>
            <wp:wrapSquare wrapText="bothSides"/>
            <wp:docPr id="11" name="Рисунок 1" descr="C:\Documents and Settings\User\Рабочий стол\РЕКВИЗИТЫ\Учредительные Сана-Дез\ЛОГО\НОВОЕ лого\превью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ЕКВИЗИТЫ\Учредительные Сана-Дез\ЛОГО\НОВОЕ лого\превью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E36">
        <w:rPr>
          <w:b/>
          <w:i/>
          <w:color w:val="244061" w:themeColor="accent1" w:themeShade="80"/>
        </w:rPr>
        <w:t>ОБЩЕСТВО С ОГРАНИЧЕННОЙ ОТВЕТСТВЕННОСТЬЮ</w:t>
      </w:r>
    </w:p>
    <w:p w:rsidR="00F160B9" w:rsidRPr="00E20E36" w:rsidRDefault="00F160B9" w:rsidP="00F160B9">
      <w:pPr>
        <w:pStyle w:val="a5"/>
        <w:jc w:val="center"/>
        <w:rPr>
          <w:b/>
          <w:i/>
          <w:color w:val="244061" w:themeColor="accent1" w:themeShade="80"/>
          <w:sz w:val="44"/>
          <w:szCs w:val="44"/>
        </w:rPr>
      </w:pPr>
      <w:r w:rsidRPr="00E20E36">
        <w:rPr>
          <w:b/>
          <w:i/>
          <w:color w:val="244061" w:themeColor="accent1" w:themeShade="80"/>
          <w:sz w:val="44"/>
          <w:szCs w:val="44"/>
        </w:rPr>
        <w:t>«САНА-ДЕЗ»</w:t>
      </w:r>
    </w:p>
    <w:p w:rsidR="00F160B9" w:rsidRPr="00E20E36" w:rsidRDefault="00F160B9" w:rsidP="00F160B9">
      <w:pPr>
        <w:pStyle w:val="a5"/>
        <w:jc w:val="center"/>
        <w:rPr>
          <w:color w:val="244061" w:themeColor="accent1" w:themeShade="80"/>
          <w:sz w:val="12"/>
          <w:szCs w:val="12"/>
        </w:rPr>
      </w:pPr>
      <w:r w:rsidRPr="00E20E36">
        <w:rPr>
          <w:color w:val="244061" w:themeColor="accent1" w:themeShade="80"/>
          <w:sz w:val="12"/>
          <w:szCs w:val="12"/>
        </w:rPr>
        <w:t xml:space="preserve">Юр.адрес:   660041, г. Красноярск, пр. Свободный 64ж. Тел. (391) 246-05-48, 246-05-43 </w:t>
      </w:r>
      <w:r w:rsidRPr="00E20E36">
        <w:rPr>
          <w:color w:val="244061" w:themeColor="accent1" w:themeShade="80"/>
          <w:sz w:val="12"/>
          <w:szCs w:val="12"/>
          <w:lang w:val="en-US"/>
        </w:rPr>
        <w:t>E</w:t>
      </w:r>
      <w:r w:rsidRPr="00E20E36">
        <w:rPr>
          <w:color w:val="244061" w:themeColor="accent1" w:themeShade="80"/>
          <w:sz w:val="12"/>
          <w:szCs w:val="12"/>
        </w:rPr>
        <w:t>-</w:t>
      </w:r>
      <w:r w:rsidRPr="00E20E36">
        <w:rPr>
          <w:color w:val="244061" w:themeColor="accent1" w:themeShade="80"/>
          <w:sz w:val="12"/>
          <w:szCs w:val="12"/>
          <w:lang w:val="en-US"/>
        </w:rPr>
        <w:t>Mail</w:t>
      </w:r>
      <w:r w:rsidRPr="00E20E36">
        <w:rPr>
          <w:color w:val="244061" w:themeColor="accent1" w:themeShade="80"/>
          <w:sz w:val="12"/>
          <w:szCs w:val="12"/>
        </w:rPr>
        <w:t xml:space="preserve">: </w:t>
      </w:r>
      <w:hyperlink r:id="rId34" w:history="1"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sanadez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@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mail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ru</w:t>
        </w:r>
      </w:hyperlink>
      <w:r w:rsidRPr="00E20E36">
        <w:rPr>
          <w:color w:val="244061" w:themeColor="accent1" w:themeShade="80"/>
          <w:sz w:val="12"/>
          <w:szCs w:val="12"/>
        </w:rPr>
        <w:t xml:space="preserve">; </w:t>
      </w:r>
      <w:hyperlink r:id="rId35" w:history="1"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www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sanadez</w:t>
        </w:r>
        <w:r w:rsidRPr="00E20E36">
          <w:rPr>
            <w:rStyle w:val="a6"/>
            <w:color w:val="244061" w:themeColor="accent1" w:themeShade="80"/>
            <w:sz w:val="12"/>
            <w:szCs w:val="12"/>
          </w:rPr>
          <w:t>.</w:t>
        </w:r>
        <w:r w:rsidRPr="00E20E36">
          <w:rPr>
            <w:rStyle w:val="a6"/>
            <w:color w:val="244061" w:themeColor="accent1" w:themeShade="80"/>
            <w:sz w:val="12"/>
            <w:szCs w:val="12"/>
            <w:lang w:val="en-US"/>
          </w:rPr>
          <w:t>ru</w:t>
        </w:r>
      </w:hyperlink>
      <w:r w:rsidRPr="00E20E36">
        <w:rPr>
          <w:color w:val="244061" w:themeColor="accent1" w:themeShade="80"/>
          <w:sz w:val="12"/>
          <w:szCs w:val="12"/>
        </w:rPr>
        <w:t xml:space="preserve"> ИНН 2463048927 КПП 246301001 ОГРН 1022402140958</w:t>
      </w:r>
    </w:p>
    <w:p w:rsidR="00F160B9" w:rsidRPr="00E20E36" w:rsidRDefault="00F160B9" w:rsidP="00F160B9">
      <w:pPr>
        <w:pStyle w:val="a5"/>
        <w:jc w:val="center"/>
        <w:rPr>
          <w:color w:val="244061" w:themeColor="accent1" w:themeShade="80"/>
          <w:sz w:val="12"/>
          <w:szCs w:val="12"/>
        </w:rPr>
      </w:pPr>
      <w:r w:rsidRPr="00E20E36">
        <w:rPr>
          <w:color w:val="244061" w:themeColor="accent1" w:themeShade="80"/>
          <w:sz w:val="12"/>
          <w:szCs w:val="12"/>
        </w:rPr>
        <w:t>Банковские реквизиты: Р/С 40702810331280128322 КРАСНОЯРСКОЕ ОТДЕЛЕНИЕ №8646 ПАО СБЕРБАНК К/С 30101810800000000627 БИК 040407627ИНН 2463048927 КПП 246301001</w:t>
      </w:r>
    </w:p>
    <w:p w:rsidR="00F160B9" w:rsidRDefault="00941C23" w:rsidP="00F160B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-28.65pt;margin-top:9.85pt;width:544.2pt;height:0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" strokecolor="#06c">
            <v:imagedata embosscolor="shadow add(51)"/>
            <v:shadow on="t" type="emboss" color="#003d7a" color2="shadow add(102)" offset="1pt,1pt" offset2="-1pt,-1pt"/>
          </v:shape>
        </w:pict>
      </w:r>
    </w:p>
    <w:p w:rsidR="00F160B9" w:rsidRDefault="00F160B9" w:rsidP="00F160B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A025B" w:rsidRDefault="00F160B9" w:rsidP="00F160B9">
      <w:pPr>
        <w:pStyle w:val="a5"/>
        <w:ind w:left="-1077" w:right="142"/>
        <w:jc w:val="center"/>
        <w:rPr>
          <w:rFonts w:cs="Aharoni"/>
          <w:b/>
          <w:bCs/>
          <w:i/>
          <w:iCs/>
          <w:color w:val="4F81BD"/>
          <w:sz w:val="66"/>
          <w:szCs w:val="66"/>
        </w:rPr>
      </w:pPr>
      <w:r>
        <w:rPr>
          <w:rFonts w:ascii="Aharoni" w:hAnsi="Meiryo UI" w:cs="Aharoni"/>
          <w:b/>
          <w:bCs/>
          <w:i/>
          <w:iCs/>
          <w:noProof/>
          <w:color w:val="4F81BD"/>
          <w:sz w:val="66"/>
          <w:szCs w:val="66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27305</wp:posOffset>
            </wp:positionV>
            <wp:extent cx="1266825" cy="590550"/>
            <wp:effectExtent l="19050" t="0" r="9525" b="0"/>
            <wp:wrapNone/>
            <wp:docPr id="12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логотип ТЕЙ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7A5">
        <w:rPr>
          <w:rFonts w:ascii="Aharoni" w:hAnsi="Meiryo UI" w:cs="Aharoni"/>
          <w:b/>
          <w:bCs/>
          <w:i/>
          <w:iCs/>
          <w:color w:val="4F81BD"/>
          <w:sz w:val="66"/>
          <w:szCs w:val="66"/>
        </w:rPr>
        <w:t>ТОРГОВАЯ</w:t>
      </w:r>
      <w:r w:rsidRPr="000837A5">
        <w:rPr>
          <w:rFonts w:ascii="Aharoni" w:hAnsi="Aharoni" w:cs="Aharoni"/>
          <w:b/>
          <w:bCs/>
          <w:i/>
          <w:iCs/>
          <w:color w:val="4F81BD"/>
          <w:sz w:val="66"/>
          <w:szCs w:val="66"/>
        </w:rPr>
        <w:t xml:space="preserve"> </w:t>
      </w:r>
      <w:r w:rsidRPr="000837A5">
        <w:rPr>
          <w:rFonts w:ascii="Aharoni" w:hAnsi="Meiryo UI" w:cs="Aharoni"/>
          <w:b/>
          <w:bCs/>
          <w:i/>
          <w:iCs/>
          <w:color w:val="4F81BD"/>
          <w:sz w:val="66"/>
          <w:szCs w:val="66"/>
        </w:rPr>
        <w:t>МАРКА</w:t>
      </w:r>
    </w:p>
    <w:tbl>
      <w:tblPr>
        <w:tblW w:w="1080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0"/>
        <w:gridCol w:w="1980"/>
        <w:gridCol w:w="2520"/>
        <w:gridCol w:w="1080"/>
        <w:gridCol w:w="839"/>
        <w:gridCol w:w="900"/>
        <w:gridCol w:w="900"/>
        <w:gridCol w:w="900"/>
        <w:gridCol w:w="955"/>
        <w:gridCol w:w="367"/>
      </w:tblGrid>
      <w:tr w:rsidR="00EA025B" w:rsidRPr="000837A5" w:rsidTr="00EA025B">
        <w:trPr>
          <w:trHeight w:val="386"/>
        </w:trPr>
        <w:tc>
          <w:tcPr>
            <w:tcW w:w="10801" w:type="dxa"/>
            <w:gridSpan w:val="10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rFonts w:cs="Arial"/>
                <w:b/>
                <w:bCs/>
                <w:color w:val="254061"/>
                <w:sz w:val="32"/>
                <w:szCs w:val="32"/>
              </w:rPr>
            </w:pPr>
            <w:r w:rsidRPr="000837A5">
              <w:rPr>
                <w:rFonts w:cs="Arial"/>
                <w:b/>
                <w:bCs/>
                <w:color w:val="254061"/>
                <w:sz w:val="32"/>
                <w:szCs w:val="32"/>
              </w:rPr>
              <w:t>Биоразлагаемые формулы</w:t>
            </w:r>
          </w:p>
        </w:tc>
      </w:tr>
      <w:tr w:rsidR="00EA025B" w:rsidRPr="000837A5" w:rsidTr="00EA025B">
        <w:trPr>
          <w:trHeight w:val="22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301B2E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20"/>
                <w:szCs w:val="20"/>
              </w:rPr>
            </w:pPr>
            <w:r w:rsidRPr="00301B2E">
              <w:rPr>
                <w:b/>
                <w:bCs/>
                <w:color w:val="254061"/>
                <w:sz w:val="20"/>
                <w:szCs w:val="20"/>
              </w:rPr>
              <w:t>№ п/п</w:t>
            </w:r>
          </w:p>
        </w:tc>
        <w:tc>
          <w:tcPr>
            <w:tcW w:w="1980" w:type="dxa"/>
            <w:vMerge w:val="restart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</w:rPr>
            </w:pPr>
            <w:r w:rsidRPr="000837A5">
              <w:rPr>
                <w:b/>
                <w:bCs/>
                <w:color w:val="254061"/>
              </w:rPr>
              <w:t>Наименование</w:t>
            </w:r>
          </w:p>
        </w:tc>
        <w:tc>
          <w:tcPr>
            <w:tcW w:w="2520" w:type="dxa"/>
            <w:vMerge w:val="restart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</w:rPr>
            </w:pPr>
            <w:r w:rsidRPr="000837A5">
              <w:rPr>
                <w:b/>
                <w:bCs/>
                <w:color w:val="254061"/>
              </w:rPr>
              <w:t>Описание</w:t>
            </w:r>
          </w:p>
        </w:tc>
        <w:tc>
          <w:tcPr>
            <w:tcW w:w="1919" w:type="dxa"/>
            <w:gridSpan w:val="2"/>
            <w:vMerge w:val="restart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</w:rPr>
            </w:pPr>
            <w:r w:rsidRPr="000837A5">
              <w:rPr>
                <w:b/>
                <w:bCs/>
                <w:color w:val="254061"/>
              </w:rPr>
              <w:t>Объем</w:t>
            </w:r>
          </w:p>
        </w:tc>
        <w:tc>
          <w:tcPr>
            <w:tcW w:w="900" w:type="dxa"/>
            <w:vMerge w:val="restart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  <w:szCs w:val="18"/>
              </w:rPr>
            </w:pPr>
            <w:r w:rsidRPr="000837A5">
              <w:rPr>
                <w:b/>
                <w:bCs/>
                <w:color w:val="254061"/>
                <w:sz w:val="18"/>
                <w:szCs w:val="18"/>
              </w:rPr>
              <w:t>Кол</w:t>
            </w:r>
            <w:r>
              <w:rPr>
                <w:b/>
                <w:bCs/>
                <w:color w:val="254061"/>
                <w:sz w:val="18"/>
                <w:szCs w:val="18"/>
              </w:rPr>
              <w:t>-</w:t>
            </w:r>
            <w:r w:rsidRPr="000837A5">
              <w:rPr>
                <w:b/>
                <w:bCs/>
                <w:color w:val="254061"/>
                <w:sz w:val="18"/>
                <w:szCs w:val="18"/>
              </w:rPr>
              <w:t>во в упаковке, штук</w:t>
            </w:r>
          </w:p>
        </w:tc>
        <w:tc>
          <w:tcPr>
            <w:tcW w:w="2755" w:type="dxa"/>
            <w:gridSpan w:val="3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</w:rPr>
            </w:pPr>
            <w:r w:rsidRPr="000837A5">
              <w:rPr>
                <w:b/>
                <w:bCs/>
                <w:color w:val="254061"/>
              </w:rPr>
              <w:t>Цена (с НДС)</w:t>
            </w:r>
          </w:p>
        </w:tc>
        <w:tc>
          <w:tcPr>
            <w:tcW w:w="367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</w:rPr>
            </w:pPr>
            <w:r w:rsidRPr="000837A5">
              <w:rPr>
                <w:b/>
                <w:bCs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</w:rPr>
            </w:pPr>
            <w:r w:rsidRPr="000837A5">
              <w:rPr>
                <w:b/>
                <w:bCs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</w:rPr>
            </w:pPr>
            <w:r w:rsidRPr="000837A5">
              <w:rPr>
                <w:b/>
                <w:bCs/>
                <w:sz w:val="16"/>
                <w:szCs w:val="16"/>
              </w:rPr>
              <w:t> </w:t>
            </w:r>
          </w:p>
        </w:tc>
      </w:tr>
      <w:tr w:rsidR="00EA025B" w:rsidRPr="000837A5" w:rsidTr="00EA025B">
        <w:trPr>
          <w:trHeight w:val="142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1919" w:type="dxa"/>
            <w:gridSpan w:val="2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90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>
              <w:rPr>
                <w:b/>
                <w:bCs/>
                <w:color w:val="254061"/>
                <w:sz w:val="18"/>
              </w:rPr>
              <w:t>заказ</w:t>
            </w:r>
            <w:r w:rsidRPr="000837A5">
              <w:rPr>
                <w:b/>
                <w:bCs/>
                <w:color w:val="254061"/>
                <w:sz w:val="18"/>
              </w:rPr>
              <w:br/>
              <w:t>до 10 000 руб.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>
              <w:rPr>
                <w:b/>
                <w:bCs/>
                <w:color w:val="254061"/>
                <w:sz w:val="18"/>
              </w:rPr>
              <w:t>заказ</w:t>
            </w:r>
            <w:r w:rsidRPr="000837A5">
              <w:rPr>
                <w:b/>
                <w:bCs/>
                <w:color w:val="254061"/>
                <w:sz w:val="18"/>
              </w:rPr>
              <w:br/>
              <w:t>до 30 000 руб.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>
              <w:rPr>
                <w:b/>
                <w:bCs/>
                <w:color w:val="254061"/>
                <w:sz w:val="18"/>
              </w:rPr>
              <w:t>заказ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более  </w:t>
            </w:r>
            <w:r>
              <w:rPr>
                <w:b/>
                <w:bCs/>
                <w:color w:val="254061"/>
                <w:sz w:val="18"/>
              </w:rPr>
              <w:br/>
            </w:r>
            <w:r w:rsidRPr="000837A5">
              <w:rPr>
                <w:b/>
                <w:bCs/>
                <w:color w:val="254061"/>
                <w:sz w:val="18"/>
              </w:rPr>
              <w:t>30 000 руб.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1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 xml:space="preserve">ТЕЙЯ </w:t>
            </w:r>
            <w:r w:rsidRPr="000837A5">
              <w:rPr>
                <w:b/>
                <w:bCs/>
                <w:color w:val="254061"/>
                <w:sz w:val="18"/>
              </w:rPr>
              <w:br/>
              <w:t>жидкое мыло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аромат - персик, океан, яблоко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3984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-495300</wp:posOffset>
                  </wp:positionV>
                  <wp:extent cx="537210" cy="429260"/>
                  <wp:effectExtent l="19050" t="0" r="0" b="0"/>
                  <wp:wrapNone/>
                  <wp:docPr id="65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50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45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43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  <w:r w:rsidRPr="000837A5">
              <w:rPr>
                <w:b/>
                <w:bCs/>
                <w:color w:val="254061"/>
                <w:sz w:val="16"/>
                <w:szCs w:val="16"/>
              </w:rPr>
              <w:br/>
              <w:t>дозатор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60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54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51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150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135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128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2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7E46E7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 ПРЕМИУМ</w:t>
            </w:r>
            <w:r w:rsidRPr="000837A5">
              <w:rPr>
                <w:b/>
                <w:bCs/>
                <w:color w:val="254061"/>
                <w:sz w:val="18"/>
              </w:rPr>
              <w:br/>
            </w:r>
            <w:r w:rsidR="007E46E7">
              <w:rPr>
                <w:b/>
                <w:bCs/>
                <w:color w:val="254061"/>
                <w:sz w:val="18"/>
              </w:rPr>
              <w:t>густое</w:t>
            </w:r>
            <w:r w:rsidRPr="000837A5">
              <w:rPr>
                <w:b/>
                <w:bCs/>
                <w:color w:val="254061"/>
                <w:sz w:val="18"/>
              </w:rPr>
              <w:t xml:space="preserve"> мыло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0 % красителей!</w:t>
            </w:r>
            <w:r w:rsidRPr="000837A5">
              <w:rPr>
                <w:i/>
                <w:iCs/>
                <w:color w:val="254061"/>
                <w:sz w:val="16"/>
                <w:szCs w:val="16"/>
              </w:rPr>
              <w:br/>
              <w:t xml:space="preserve">прозрачное 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right="-83"/>
              <w:rPr>
                <w:rFonts w:ascii="Arial" w:hAnsi="Arial" w:cs="Arial"/>
                <w:sz w:val="16"/>
                <w:szCs w:val="16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500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-474345</wp:posOffset>
                  </wp:positionV>
                  <wp:extent cx="537210" cy="429260"/>
                  <wp:effectExtent l="19050" t="0" r="0" b="0"/>
                  <wp:wrapNone/>
                  <wp:docPr id="66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81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77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  <w:r w:rsidRPr="000837A5">
              <w:rPr>
                <w:b/>
                <w:bCs/>
                <w:color w:val="254061"/>
                <w:sz w:val="16"/>
                <w:szCs w:val="16"/>
              </w:rPr>
              <w:br/>
              <w:t>дозатор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000000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85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380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342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323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491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3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 БРИЗ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жидкое мыло </w:t>
            </w:r>
            <w:r w:rsidRPr="000837A5">
              <w:rPr>
                <w:b/>
                <w:bCs/>
                <w:color w:val="254061"/>
                <w:sz w:val="18"/>
              </w:rPr>
              <w:br/>
              <w:t>с антибактериальным эффектом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 xml:space="preserve">для гигиенической </w:t>
            </w:r>
            <w:r w:rsidRPr="000837A5">
              <w:rPr>
                <w:i/>
                <w:iCs/>
                <w:color w:val="254061"/>
                <w:sz w:val="16"/>
                <w:szCs w:val="16"/>
              </w:rPr>
              <w:br/>
              <w:t>обработки рук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603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-513080</wp:posOffset>
                  </wp:positionV>
                  <wp:extent cx="537210" cy="429260"/>
                  <wp:effectExtent l="19050" t="0" r="0" b="0"/>
                  <wp:wrapNone/>
                  <wp:docPr id="67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85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  <w:r w:rsidRPr="000837A5">
              <w:rPr>
                <w:b/>
                <w:bCs/>
                <w:color w:val="254061"/>
                <w:sz w:val="16"/>
                <w:szCs w:val="16"/>
              </w:rPr>
              <w:br/>
              <w:t>дозатор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110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99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94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390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351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332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4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 xml:space="preserve">ТЕЙЯ 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средство для мытья посуды 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для мытья посуды, кухонной утвари, бытовой техники.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  <w:r w:rsidRPr="000837A5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7056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-539115</wp:posOffset>
                  </wp:positionV>
                  <wp:extent cx="537210" cy="429260"/>
                  <wp:effectExtent l="19050" t="0" r="0" b="0"/>
                  <wp:wrapNone/>
                  <wp:docPr id="68" name="Рисунок 2" descr="1л пуш, 1л доз, 5л пэ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 пуш, 1л доз, 5л пэт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  <w:r w:rsidRPr="000837A5">
              <w:rPr>
                <w:b/>
                <w:bCs/>
                <w:color w:val="254061"/>
                <w:sz w:val="16"/>
                <w:szCs w:val="16"/>
              </w:rPr>
              <w:br/>
              <w:t>пуш-пул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72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68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 xml:space="preserve">1 л </w:t>
            </w:r>
            <w:r w:rsidRPr="000837A5">
              <w:rPr>
                <w:b/>
                <w:bCs/>
                <w:color w:val="254061"/>
                <w:sz w:val="16"/>
                <w:szCs w:val="16"/>
              </w:rPr>
              <w:br/>
              <w:t>дозатор</w:t>
            </w:r>
          </w:p>
        </w:tc>
        <w:tc>
          <w:tcPr>
            <w:tcW w:w="900" w:type="dxa"/>
            <w:shd w:val="clear" w:color="auto" w:fill="auto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15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81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77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360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324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306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629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5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 ЛАЙК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жидкое средство для стирки 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0 % хлора, фосфатов и других агрессивных компонентов! Для всех видов тканей в стиральных машинах любого типа. Не требует применение кондиционера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808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-22225</wp:posOffset>
                  </wp:positionV>
                  <wp:extent cx="495300" cy="457200"/>
                  <wp:effectExtent l="19050" t="0" r="0" b="0"/>
                  <wp:wrapTight wrapText="bothSides">
                    <wp:wrapPolygon edited="0">
                      <wp:start x="-831" y="0"/>
                      <wp:lineTo x="-831" y="20700"/>
                      <wp:lineTo x="21600" y="20700"/>
                      <wp:lineTo x="21600" y="0"/>
                      <wp:lineTo x="-831" y="0"/>
                    </wp:wrapPolygon>
                  </wp:wrapTight>
                  <wp:docPr id="69" name="Рисунок 17" descr="2.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5л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2,5 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8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270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270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460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420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420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6</w:t>
            </w:r>
          </w:p>
        </w:tc>
        <w:tc>
          <w:tcPr>
            <w:tcW w:w="198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</w:t>
            </w:r>
            <w:r w:rsidRPr="000837A5">
              <w:rPr>
                <w:b/>
                <w:bCs/>
                <w:color w:val="254061"/>
                <w:sz w:val="18"/>
              </w:rPr>
              <w:br/>
              <w:t>средство для мытья пола</w:t>
            </w:r>
          </w:p>
        </w:tc>
        <w:tc>
          <w:tcPr>
            <w:tcW w:w="252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0 % хлора! для мытья полов и всех типов водостойких покрытий. Эффективно в горячей и в холодной воде. Хорошо смывается, обезжиривает. Нетоксично, биоразлагаемо.</w:t>
            </w:r>
          </w:p>
        </w:tc>
        <w:tc>
          <w:tcPr>
            <w:tcW w:w="108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>
              <w:rPr>
                <w:i/>
                <w:iCs/>
                <w:noProof/>
                <w:color w:val="254061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59104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147320</wp:posOffset>
                  </wp:positionV>
                  <wp:extent cx="222885" cy="457200"/>
                  <wp:effectExtent l="19050" t="0" r="5715" b="0"/>
                  <wp:wrapNone/>
                  <wp:docPr id="70" name="Рисунок 22" descr="5л п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л пэт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215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194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183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7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ТЕЙЯ-2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дезинфицирующее средство </w:t>
            </w:r>
            <w:r w:rsidRPr="000837A5">
              <w:rPr>
                <w:b/>
                <w:bCs/>
                <w:color w:val="254061"/>
                <w:sz w:val="18"/>
              </w:rPr>
              <w:br/>
              <w:t>с моющим эффектом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дезинфекция и мойка поверхностей, оборудования, тары, систем вентиляции, систем мусороудаления, скорлупы яиц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76012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-335915</wp:posOffset>
                  </wp:positionV>
                  <wp:extent cx="412115" cy="413385"/>
                  <wp:effectExtent l="19050" t="0" r="6985" b="0"/>
                  <wp:wrapNone/>
                  <wp:docPr id="71" name="Рисунок 23" descr="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, 5л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12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110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100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100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430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410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410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8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 АНТИЖИР</w:t>
            </w:r>
            <w:r w:rsidRPr="000837A5">
              <w:rPr>
                <w:b/>
                <w:bCs/>
                <w:color w:val="254061"/>
                <w:sz w:val="18"/>
              </w:rPr>
              <w:br/>
              <w:t>чистящее средство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для удаления масложировых, органических, белковых загрязнений, копоти, нагара, сажи  на предприятиях общественного питания, пищевой и перерабатывающей промышленности, в быту и т.д.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76217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-448310</wp:posOffset>
                  </wp:positionV>
                  <wp:extent cx="600075" cy="413385"/>
                  <wp:effectExtent l="19050" t="0" r="9525" b="0"/>
                  <wp:wrapNone/>
                  <wp:docPr id="72" name="Рисунок 25" descr="триггер, 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ггер, 1л, 5л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750 мл  триггер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>
              <w:rPr>
                <w:b/>
                <w:bCs/>
                <w:color w:val="254061"/>
                <w:sz w:val="16"/>
                <w:szCs w:val="16"/>
              </w:rPr>
              <w:t>12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150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135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128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12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85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18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350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315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298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 w:val="restart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9</w:t>
            </w:r>
          </w:p>
        </w:tc>
        <w:tc>
          <w:tcPr>
            <w:tcW w:w="198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 w:rsidRPr="000837A5">
              <w:rPr>
                <w:b/>
                <w:bCs/>
                <w:color w:val="254061"/>
                <w:sz w:val="18"/>
              </w:rPr>
              <w:t>ТЕЙЯ АНТИЖИР-ПРОФИ</w:t>
            </w:r>
            <w:r w:rsidRPr="000837A5">
              <w:rPr>
                <w:b/>
                <w:bCs/>
                <w:color w:val="254061"/>
                <w:sz w:val="18"/>
              </w:rPr>
              <w:br/>
              <w:t xml:space="preserve">концентрированное </w:t>
            </w:r>
            <w:r w:rsidRPr="000837A5">
              <w:rPr>
                <w:b/>
                <w:bCs/>
                <w:color w:val="254061"/>
                <w:sz w:val="18"/>
              </w:rPr>
              <w:br/>
              <w:t>чистящее средство</w:t>
            </w:r>
          </w:p>
        </w:tc>
        <w:tc>
          <w:tcPr>
            <w:tcW w:w="2520" w:type="dxa"/>
            <w:vMerge w:val="restart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i/>
                <w:iCs/>
                <w:color w:val="254061"/>
                <w:sz w:val="16"/>
                <w:szCs w:val="16"/>
              </w:rPr>
              <w:t>для удаления особо стойких масложировых, органических, белковых загрязнений, копоти, нагара, сажи,для очистки труб, септиков и стоков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bottom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-352425</wp:posOffset>
                  </wp:positionV>
                  <wp:extent cx="412115" cy="413385"/>
                  <wp:effectExtent l="19050" t="0" r="6985" b="0"/>
                  <wp:wrapNone/>
                  <wp:docPr id="73" name="Рисунок 23" descr="1л, 5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л, 5л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12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300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270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255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397"/>
        </w:trPr>
        <w:tc>
          <w:tcPr>
            <w:tcW w:w="36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  <w:sz w:val="24"/>
                <w:szCs w:val="24"/>
              </w:rPr>
            </w:pPr>
          </w:p>
        </w:tc>
        <w:tc>
          <w:tcPr>
            <w:tcW w:w="19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color w:val="254061"/>
              </w:rPr>
            </w:pPr>
          </w:p>
        </w:tc>
        <w:tc>
          <w:tcPr>
            <w:tcW w:w="252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i/>
                <w:iCs/>
                <w:color w:val="254061"/>
              </w:rPr>
            </w:pPr>
          </w:p>
        </w:tc>
        <w:tc>
          <w:tcPr>
            <w:tcW w:w="1080" w:type="dxa"/>
            <w:vMerge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rFonts w:ascii="Arial" w:hAnsi="Arial" w:cs="Arial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5 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color w:val="254061"/>
                <w:sz w:val="16"/>
                <w:szCs w:val="16"/>
              </w:rPr>
              <w:t>4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1 000 р.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900 р.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 w:rsidRPr="000837A5">
              <w:rPr>
                <w:b/>
                <w:bCs/>
                <w:i/>
                <w:iCs/>
                <w:color w:val="254061"/>
                <w:sz w:val="16"/>
                <w:szCs w:val="16"/>
              </w:rPr>
              <w:t>850 р.</w:t>
            </w:r>
          </w:p>
        </w:tc>
        <w:tc>
          <w:tcPr>
            <w:tcW w:w="367" w:type="dxa"/>
            <w:vMerge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802BAD" w:rsidRPr="000837A5" w:rsidTr="00A868C3">
        <w:trPr>
          <w:trHeight w:val="397"/>
        </w:trPr>
        <w:tc>
          <w:tcPr>
            <w:tcW w:w="360" w:type="dxa"/>
            <w:shd w:val="clear" w:color="auto" w:fill="CCFF99"/>
            <w:vAlign w:val="center"/>
            <w:hideMark/>
          </w:tcPr>
          <w:p w:rsidR="00802BAD" w:rsidRPr="000837A5" w:rsidRDefault="00802BAD" w:rsidP="00802BAD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24"/>
                <w:szCs w:val="24"/>
              </w:rPr>
            </w:pPr>
            <w:r w:rsidRPr="00802BAD">
              <w:rPr>
                <w:b/>
                <w:bCs/>
                <w:color w:val="254061"/>
                <w:sz w:val="18"/>
              </w:rPr>
              <w:lastRenderedPageBreak/>
              <w:t>10</w:t>
            </w:r>
          </w:p>
        </w:tc>
        <w:tc>
          <w:tcPr>
            <w:tcW w:w="1980" w:type="dxa"/>
            <w:vAlign w:val="center"/>
            <w:hideMark/>
          </w:tcPr>
          <w:p w:rsidR="00802BAD" w:rsidRPr="000837A5" w:rsidRDefault="00802BAD" w:rsidP="00802BAD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</w:rPr>
            </w:pPr>
            <w:r w:rsidRPr="00802BAD">
              <w:rPr>
                <w:b/>
                <w:bCs/>
                <w:color w:val="254061"/>
                <w:sz w:val="18"/>
              </w:rPr>
              <w:t>Емкость с триггером</w:t>
            </w:r>
          </w:p>
        </w:tc>
        <w:tc>
          <w:tcPr>
            <w:tcW w:w="2520" w:type="dxa"/>
            <w:vAlign w:val="center"/>
            <w:hideMark/>
          </w:tcPr>
          <w:p w:rsidR="00802BAD" w:rsidRPr="000837A5" w:rsidRDefault="00802BAD" w:rsidP="00A868C3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</w:rPr>
            </w:pPr>
            <w:r w:rsidRPr="00802BAD">
              <w:rPr>
                <w:i/>
                <w:iCs/>
                <w:color w:val="254061"/>
                <w:sz w:val="16"/>
                <w:szCs w:val="16"/>
              </w:rPr>
              <w:t>Для заполнения различных средств</w:t>
            </w:r>
          </w:p>
        </w:tc>
        <w:tc>
          <w:tcPr>
            <w:tcW w:w="1080" w:type="dxa"/>
            <w:vAlign w:val="center"/>
            <w:hideMark/>
          </w:tcPr>
          <w:p w:rsidR="00802BAD" w:rsidRPr="000837A5" w:rsidRDefault="00802BAD" w:rsidP="00A868C3">
            <w:pPr>
              <w:spacing w:after="0" w:line="240" w:lineRule="auto"/>
              <w:ind w:left="-86" w:right="-8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47650" cy="590550"/>
                  <wp:effectExtent l="19050" t="0" r="0" b="0"/>
                  <wp:docPr id="14" name="Рисунок 3" descr="D:\Догоровной отдел\договорной отдел\Оля\Договорной отдел\Лендинги,сайты,конкуренты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горовной отдел\договорной отдел\Оля\Договорной отдел\Лендинги,сайты,конкуренты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802BAD" w:rsidRPr="000837A5" w:rsidRDefault="00802BAD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>
              <w:rPr>
                <w:b/>
                <w:bCs/>
                <w:color w:val="254061"/>
                <w:sz w:val="16"/>
                <w:szCs w:val="16"/>
              </w:rPr>
              <w:t>0,750</w:t>
            </w:r>
            <w:r w:rsidR="00A868C3">
              <w:rPr>
                <w:b/>
                <w:bCs/>
                <w:color w:val="254061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254061"/>
                <w:sz w:val="16"/>
                <w:szCs w:val="16"/>
              </w:rPr>
              <w:t>мл</w:t>
            </w: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802BAD" w:rsidRPr="000837A5" w:rsidRDefault="00802BAD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  <w:r>
              <w:rPr>
                <w:b/>
                <w:bCs/>
                <w:color w:val="254061"/>
                <w:sz w:val="16"/>
                <w:szCs w:val="16"/>
              </w:rPr>
              <w:t>1</w:t>
            </w: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802BAD" w:rsidRPr="000837A5" w:rsidRDefault="00C87F63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60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802BAD" w:rsidRPr="000837A5" w:rsidRDefault="00C87F63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60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802BAD" w:rsidRPr="000837A5" w:rsidRDefault="00C87F63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60</w:t>
            </w:r>
          </w:p>
        </w:tc>
        <w:tc>
          <w:tcPr>
            <w:tcW w:w="367" w:type="dxa"/>
            <w:shd w:val="clear" w:color="FFFFCC" w:fill="CDFD7F"/>
            <w:vAlign w:val="center"/>
            <w:hideMark/>
          </w:tcPr>
          <w:p w:rsidR="00802BAD" w:rsidRPr="000837A5" w:rsidRDefault="00802BAD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A576A5" w:rsidRPr="000837A5" w:rsidTr="00A576A5">
        <w:trPr>
          <w:trHeight w:val="746"/>
        </w:trPr>
        <w:tc>
          <w:tcPr>
            <w:tcW w:w="360" w:type="dxa"/>
            <w:shd w:val="clear" w:color="auto" w:fill="CCFF99"/>
            <w:vAlign w:val="center"/>
            <w:hideMark/>
          </w:tcPr>
          <w:p w:rsidR="00A576A5" w:rsidRPr="00802BAD" w:rsidRDefault="00A576A5" w:rsidP="00802BAD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>
              <w:rPr>
                <w:b/>
                <w:bCs/>
                <w:color w:val="254061"/>
                <w:sz w:val="18"/>
              </w:rPr>
              <w:t>11</w:t>
            </w:r>
          </w:p>
        </w:tc>
        <w:tc>
          <w:tcPr>
            <w:tcW w:w="1980" w:type="dxa"/>
            <w:vAlign w:val="center"/>
            <w:hideMark/>
          </w:tcPr>
          <w:p w:rsidR="00A576A5" w:rsidRPr="00802BAD" w:rsidRDefault="00A576A5" w:rsidP="00802BAD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8"/>
              </w:rPr>
            </w:pPr>
            <w:r>
              <w:rPr>
                <w:b/>
                <w:bCs/>
                <w:color w:val="254061"/>
                <w:sz w:val="18"/>
              </w:rPr>
              <w:t>Дозатор помповый, поворотный механизм</w:t>
            </w:r>
          </w:p>
        </w:tc>
        <w:tc>
          <w:tcPr>
            <w:tcW w:w="2520" w:type="dxa"/>
            <w:vAlign w:val="center"/>
            <w:hideMark/>
          </w:tcPr>
          <w:p w:rsidR="00A576A5" w:rsidRPr="00802BAD" w:rsidRDefault="00A576A5" w:rsidP="00A868C3">
            <w:pPr>
              <w:spacing w:after="0" w:line="240" w:lineRule="auto"/>
              <w:ind w:left="-86" w:right="-83"/>
              <w:jc w:val="center"/>
              <w:rPr>
                <w:i/>
                <w:iCs/>
                <w:color w:val="254061"/>
                <w:sz w:val="16"/>
                <w:szCs w:val="16"/>
              </w:rPr>
            </w:pPr>
            <w:r>
              <w:rPr>
                <w:i/>
                <w:iCs/>
                <w:color w:val="254061"/>
                <w:sz w:val="16"/>
                <w:szCs w:val="16"/>
              </w:rPr>
              <w:t>Для бутылки 1 л.</w:t>
            </w:r>
          </w:p>
        </w:tc>
        <w:tc>
          <w:tcPr>
            <w:tcW w:w="1080" w:type="dxa"/>
            <w:vAlign w:val="center"/>
            <w:hideMark/>
          </w:tcPr>
          <w:p w:rsidR="00A576A5" w:rsidRDefault="00A576A5" w:rsidP="00A868C3">
            <w:pPr>
              <w:spacing w:after="0" w:line="240" w:lineRule="auto"/>
              <w:ind w:left="-86" w:right="-83"/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A576A5" w:rsidRDefault="00A576A5" w:rsidP="00A868C3">
            <w:pPr>
              <w:spacing w:after="0" w:line="240" w:lineRule="auto"/>
              <w:ind w:left="-86" w:right="-83"/>
              <w:jc w:val="center"/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839" w:type="dxa"/>
            <w:shd w:val="clear" w:color="FFFFCC" w:fill="FFFFFF"/>
            <w:vAlign w:val="center"/>
            <w:hideMark/>
          </w:tcPr>
          <w:p w:rsidR="00A576A5" w:rsidRDefault="00A576A5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</w:p>
        </w:tc>
        <w:tc>
          <w:tcPr>
            <w:tcW w:w="900" w:type="dxa"/>
            <w:shd w:val="clear" w:color="FFFFCC" w:fill="FFFFFF"/>
            <w:vAlign w:val="center"/>
            <w:hideMark/>
          </w:tcPr>
          <w:p w:rsidR="00A576A5" w:rsidRDefault="00A576A5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254061"/>
                <w:sz w:val="16"/>
                <w:szCs w:val="16"/>
              </w:rPr>
            </w:pPr>
          </w:p>
        </w:tc>
        <w:tc>
          <w:tcPr>
            <w:tcW w:w="900" w:type="dxa"/>
            <w:shd w:val="clear" w:color="FFFFCC" w:fill="EAF1DD"/>
            <w:vAlign w:val="center"/>
            <w:hideMark/>
          </w:tcPr>
          <w:p w:rsidR="00A576A5" w:rsidRDefault="00A576A5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20</w:t>
            </w:r>
          </w:p>
        </w:tc>
        <w:tc>
          <w:tcPr>
            <w:tcW w:w="900" w:type="dxa"/>
            <w:shd w:val="clear" w:color="FFFFCC" w:fill="F3F7ED"/>
            <w:vAlign w:val="center"/>
            <w:hideMark/>
          </w:tcPr>
          <w:p w:rsidR="00A576A5" w:rsidRDefault="00A576A5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20</w:t>
            </w:r>
          </w:p>
        </w:tc>
        <w:tc>
          <w:tcPr>
            <w:tcW w:w="955" w:type="dxa"/>
            <w:shd w:val="clear" w:color="FFFFCC" w:fill="EAF1DD"/>
            <w:vAlign w:val="center"/>
            <w:hideMark/>
          </w:tcPr>
          <w:p w:rsidR="00A576A5" w:rsidRDefault="00A576A5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i/>
                <w:iCs/>
                <w:color w:val="254061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254061"/>
                <w:sz w:val="16"/>
                <w:szCs w:val="16"/>
              </w:rPr>
              <w:t>20</w:t>
            </w:r>
          </w:p>
        </w:tc>
        <w:tc>
          <w:tcPr>
            <w:tcW w:w="367" w:type="dxa"/>
            <w:shd w:val="clear" w:color="FFFFCC" w:fill="CDFD7F"/>
            <w:vAlign w:val="center"/>
            <w:hideMark/>
          </w:tcPr>
          <w:p w:rsidR="00A576A5" w:rsidRPr="000837A5" w:rsidRDefault="00A576A5" w:rsidP="00DB0FB6">
            <w:pPr>
              <w:spacing w:after="0" w:line="240" w:lineRule="auto"/>
              <w:ind w:left="-86" w:right="-83"/>
              <w:rPr>
                <w:b/>
                <w:bCs/>
                <w:sz w:val="16"/>
                <w:szCs w:val="16"/>
              </w:rPr>
            </w:pPr>
          </w:p>
        </w:tc>
      </w:tr>
      <w:tr w:rsidR="00EA025B" w:rsidRPr="000837A5" w:rsidTr="00EA025B">
        <w:trPr>
          <w:trHeight w:val="239"/>
        </w:trPr>
        <w:tc>
          <w:tcPr>
            <w:tcW w:w="10801" w:type="dxa"/>
            <w:gridSpan w:val="10"/>
            <w:shd w:val="clear" w:color="FFFFCC" w:fill="CDFD7F"/>
            <w:vAlign w:val="center"/>
            <w:hideMark/>
          </w:tcPr>
          <w:p w:rsidR="00EA025B" w:rsidRPr="000837A5" w:rsidRDefault="00EA025B" w:rsidP="00DB0FB6">
            <w:pPr>
              <w:spacing w:after="0" w:line="240" w:lineRule="auto"/>
              <w:ind w:left="-86" w:right="-83"/>
              <w:jc w:val="center"/>
              <w:rPr>
                <w:b/>
                <w:bCs/>
                <w:color w:val="0F7ED2"/>
                <w:sz w:val="24"/>
                <w:szCs w:val="24"/>
              </w:rPr>
            </w:pPr>
            <w:r w:rsidRPr="000837A5">
              <w:rPr>
                <w:b/>
                <w:bCs/>
                <w:color w:val="0F7ED2"/>
                <w:sz w:val="24"/>
                <w:szCs w:val="24"/>
              </w:rPr>
              <w:t> </w:t>
            </w:r>
          </w:p>
        </w:tc>
      </w:tr>
    </w:tbl>
    <w:p w:rsidR="00F160B9" w:rsidRPr="00EA025B" w:rsidRDefault="00F160B9" w:rsidP="00EA025B">
      <w:pPr>
        <w:pStyle w:val="a5"/>
        <w:ind w:left="-1077" w:right="142"/>
        <w:jc w:val="center"/>
        <w:rPr>
          <w:rFonts w:ascii="Times New Roman" w:hAnsi="Times New Roman"/>
          <w:sz w:val="2"/>
          <w:szCs w:val="2"/>
        </w:rPr>
      </w:pPr>
    </w:p>
    <w:sectPr w:rsidR="00F160B9" w:rsidRPr="00EA025B" w:rsidSect="00A868C3">
      <w:pgSz w:w="11906" w:h="16838"/>
      <w:pgMar w:top="539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1C03" w:rsidRDefault="00A31C03" w:rsidP="00827C75">
      <w:r>
        <w:separator/>
      </w:r>
    </w:p>
  </w:endnote>
  <w:endnote w:type="continuationSeparator" w:id="1">
    <w:p w:rsidR="00A31C03" w:rsidRDefault="00A31C03" w:rsidP="00827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1C03" w:rsidRDefault="00A31C03" w:rsidP="00827C75">
      <w:r>
        <w:separator/>
      </w:r>
    </w:p>
  </w:footnote>
  <w:footnote w:type="continuationSeparator" w:id="1">
    <w:p w:rsidR="00A31C03" w:rsidRDefault="00A31C03" w:rsidP="00827C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2E40"/>
    <w:multiLevelType w:val="multilevel"/>
    <w:tmpl w:val="4322D158"/>
    <w:lvl w:ilvl="0">
      <w:start w:val="1"/>
      <w:numFmt w:val="decimal"/>
      <w:lvlText w:val="%1"/>
      <w:lvlJc w:val="left"/>
      <w:pPr>
        <w:ind w:left="1050" w:hanging="105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72675C"/>
    <w:multiLevelType w:val="hybridMultilevel"/>
    <w:tmpl w:val="90CC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26DB7"/>
    <w:multiLevelType w:val="hybridMultilevel"/>
    <w:tmpl w:val="190E9282"/>
    <w:lvl w:ilvl="0" w:tplc="04190011">
      <w:start w:val="1"/>
      <w:numFmt w:val="decimal"/>
      <w:lvlText w:val="%1)"/>
      <w:lvlJc w:val="left"/>
      <w:pPr>
        <w:ind w:left="1050" w:hanging="105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6A3CBC"/>
    <w:multiLevelType w:val="hybridMultilevel"/>
    <w:tmpl w:val="6900BF6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19160795"/>
    <w:multiLevelType w:val="hybridMultilevel"/>
    <w:tmpl w:val="43463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84F72"/>
    <w:multiLevelType w:val="hybridMultilevel"/>
    <w:tmpl w:val="8CA41690"/>
    <w:lvl w:ilvl="0" w:tplc="0568DCE4">
      <w:start w:val="1"/>
      <w:numFmt w:val="decimal"/>
      <w:lvlText w:val="%1."/>
      <w:lvlJc w:val="left"/>
      <w:pPr>
        <w:ind w:left="1050" w:hanging="105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44559B"/>
    <w:multiLevelType w:val="multilevel"/>
    <w:tmpl w:val="085AB312"/>
    <w:lvl w:ilvl="0">
      <w:start w:val="1"/>
      <w:numFmt w:val="decimal"/>
      <w:lvlText w:val="%1."/>
      <w:lvlJc w:val="left"/>
      <w:pPr>
        <w:ind w:left="1758" w:hanging="105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2645C02"/>
    <w:multiLevelType w:val="multilevel"/>
    <w:tmpl w:val="F52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082FA9"/>
    <w:multiLevelType w:val="hybridMultilevel"/>
    <w:tmpl w:val="53FAF2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2595CB9"/>
    <w:multiLevelType w:val="hybridMultilevel"/>
    <w:tmpl w:val="DAD82376"/>
    <w:lvl w:ilvl="0" w:tplc="041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0">
    <w:nsid w:val="581F73A9"/>
    <w:multiLevelType w:val="hybridMultilevel"/>
    <w:tmpl w:val="CB02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2D305E"/>
    <w:multiLevelType w:val="hybridMultilevel"/>
    <w:tmpl w:val="1D747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F540A"/>
    <w:multiLevelType w:val="hybridMultilevel"/>
    <w:tmpl w:val="AF4452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2"/>
  </w:num>
  <w:num w:numId="5">
    <w:abstractNumId w:val="11"/>
  </w:num>
  <w:num w:numId="6">
    <w:abstractNumId w:val="3"/>
  </w:num>
  <w:num w:numId="7">
    <w:abstractNumId w:val="4"/>
  </w:num>
  <w:num w:numId="8">
    <w:abstractNumId w:val="8"/>
  </w:num>
  <w:num w:numId="9">
    <w:abstractNumId w:val="1"/>
  </w:num>
  <w:num w:numId="10">
    <w:abstractNumId w:val="7"/>
  </w:num>
  <w:num w:numId="11">
    <w:abstractNumId w:val="9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17B"/>
    <w:rsid w:val="000033F6"/>
    <w:rsid w:val="000233E6"/>
    <w:rsid w:val="00035339"/>
    <w:rsid w:val="000837A5"/>
    <w:rsid w:val="00093B9B"/>
    <w:rsid w:val="000B0A53"/>
    <w:rsid w:val="000B535B"/>
    <w:rsid w:val="000C2219"/>
    <w:rsid w:val="000C7D65"/>
    <w:rsid w:val="000F27EE"/>
    <w:rsid w:val="000F7254"/>
    <w:rsid w:val="000F78E9"/>
    <w:rsid w:val="00111C9C"/>
    <w:rsid w:val="001266C4"/>
    <w:rsid w:val="00136CBD"/>
    <w:rsid w:val="00143D7A"/>
    <w:rsid w:val="00182986"/>
    <w:rsid w:val="001C44DD"/>
    <w:rsid w:val="001C5CCE"/>
    <w:rsid w:val="001D5FF8"/>
    <w:rsid w:val="001D6BDF"/>
    <w:rsid w:val="001E40FE"/>
    <w:rsid w:val="001F1008"/>
    <w:rsid w:val="0021062E"/>
    <w:rsid w:val="00217FC3"/>
    <w:rsid w:val="00231F5B"/>
    <w:rsid w:val="0024092F"/>
    <w:rsid w:val="00254BAD"/>
    <w:rsid w:val="00255123"/>
    <w:rsid w:val="00257C82"/>
    <w:rsid w:val="002B581B"/>
    <w:rsid w:val="002C0140"/>
    <w:rsid w:val="002D2643"/>
    <w:rsid w:val="002D6D65"/>
    <w:rsid w:val="002E6018"/>
    <w:rsid w:val="00301B2E"/>
    <w:rsid w:val="003037A4"/>
    <w:rsid w:val="00327A6D"/>
    <w:rsid w:val="00334AE8"/>
    <w:rsid w:val="0034017B"/>
    <w:rsid w:val="00353B28"/>
    <w:rsid w:val="00363A60"/>
    <w:rsid w:val="00365A05"/>
    <w:rsid w:val="0038485E"/>
    <w:rsid w:val="00393FF7"/>
    <w:rsid w:val="003F1FBA"/>
    <w:rsid w:val="003F568C"/>
    <w:rsid w:val="00414B65"/>
    <w:rsid w:val="004345AB"/>
    <w:rsid w:val="00440A3E"/>
    <w:rsid w:val="00446F36"/>
    <w:rsid w:val="004808C9"/>
    <w:rsid w:val="00484A1B"/>
    <w:rsid w:val="004851BA"/>
    <w:rsid w:val="004B6054"/>
    <w:rsid w:val="004C03EA"/>
    <w:rsid w:val="004C293C"/>
    <w:rsid w:val="004C3601"/>
    <w:rsid w:val="004E1633"/>
    <w:rsid w:val="004E55F7"/>
    <w:rsid w:val="0050057E"/>
    <w:rsid w:val="00504738"/>
    <w:rsid w:val="00540FC0"/>
    <w:rsid w:val="00554D9A"/>
    <w:rsid w:val="00563585"/>
    <w:rsid w:val="005A29DE"/>
    <w:rsid w:val="005C2DD5"/>
    <w:rsid w:val="005C30B2"/>
    <w:rsid w:val="005C712B"/>
    <w:rsid w:val="005D3895"/>
    <w:rsid w:val="005D63B7"/>
    <w:rsid w:val="005D76D0"/>
    <w:rsid w:val="00620286"/>
    <w:rsid w:val="00620CD1"/>
    <w:rsid w:val="00627A2D"/>
    <w:rsid w:val="006323AF"/>
    <w:rsid w:val="00644F29"/>
    <w:rsid w:val="006559BC"/>
    <w:rsid w:val="00656D7F"/>
    <w:rsid w:val="00665A9B"/>
    <w:rsid w:val="00667EAF"/>
    <w:rsid w:val="00683DA1"/>
    <w:rsid w:val="006A4606"/>
    <w:rsid w:val="006C1B03"/>
    <w:rsid w:val="006F22B3"/>
    <w:rsid w:val="00726694"/>
    <w:rsid w:val="00726C82"/>
    <w:rsid w:val="00734717"/>
    <w:rsid w:val="00774BB0"/>
    <w:rsid w:val="00783352"/>
    <w:rsid w:val="00786BE4"/>
    <w:rsid w:val="007E2585"/>
    <w:rsid w:val="007E2A9E"/>
    <w:rsid w:val="007E46E7"/>
    <w:rsid w:val="00802BAD"/>
    <w:rsid w:val="0080516B"/>
    <w:rsid w:val="00812A24"/>
    <w:rsid w:val="00816036"/>
    <w:rsid w:val="00816C72"/>
    <w:rsid w:val="0081762C"/>
    <w:rsid w:val="00826460"/>
    <w:rsid w:val="00827C75"/>
    <w:rsid w:val="00837DFE"/>
    <w:rsid w:val="00850DF8"/>
    <w:rsid w:val="00857EB3"/>
    <w:rsid w:val="00872F65"/>
    <w:rsid w:val="008B15EC"/>
    <w:rsid w:val="008B54FF"/>
    <w:rsid w:val="008D65D2"/>
    <w:rsid w:val="008E3387"/>
    <w:rsid w:val="008E62BD"/>
    <w:rsid w:val="008F4F23"/>
    <w:rsid w:val="008F653E"/>
    <w:rsid w:val="009069F5"/>
    <w:rsid w:val="00941C23"/>
    <w:rsid w:val="00981372"/>
    <w:rsid w:val="00984813"/>
    <w:rsid w:val="009B0F24"/>
    <w:rsid w:val="009B4F5C"/>
    <w:rsid w:val="009B6245"/>
    <w:rsid w:val="009C068E"/>
    <w:rsid w:val="009C71F6"/>
    <w:rsid w:val="009D33F0"/>
    <w:rsid w:val="009D4E49"/>
    <w:rsid w:val="00A14FB5"/>
    <w:rsid w:val="00A20ECF"/>
    <w:rsid w:val="00A259FE"/>
    <w:rsid w:val="00A31C03"/>
    <w:rsid w:val="00A373D2"/>
    <w:rsid w:val="00A508CA"/>
    <w:rsid w:val="00A53551"/>
    <w:rsid w:val="00A576A5"/>
    <w:rsid w:val="00A868C3"/>
    <w:rsid w:val="00A90752"/>
    <w:rsid w:val="00A95863"/>
    <w:rsid w:val="00A95F5A"/>
    <w:rsid w:val="00A97C5D"/>
    <w:rsid w:val="00AA008E"/>
    <w:rsid w:val="00AC1713"/>
    <w:rsid w:val="00AD68F6"/>
    <w:rsid w:val="00AE2653"/>
    <w:rsid w:val="00AF64C4"/>
    <w:rsid w:val="00AF7462"/>
    <w:rsid w:val="00B01EEC"/>
    <w:rsid w:val="00B11424"/>
    <w:rsid w:val="00B24C5A"/>
    <w:rsid w:val="00B31184"/>
    <w:rsid w:val="00B31A83"/>
    <w:rsid w:val="00B702CC"/>
    <w:rsid w:val="00BB0BA8"/>
    <w:rsid w:val="00BC15B4"/>
    <w:rsid w:val="00BF54E6"/>
    <w:rsid w:val="00C2589A"/>
    <w:rsid w:val="00C27AE8"/>
    <w:rsid w:val="00C370AE"/>
    <w:rsid w:val="00C40789"/>
    <w:rsid w:val="00C474A7"/>
    <w:rsid w:val="00C5739B"/>
    <w:rsid w:val="00C62354"/>
    <w:rsid w:val="00C715A1"/>
    <w:rsid w:val="00C727B6"/>
    <w:rsid w:val="00C72881"/>
    <w:rsid w:val="00C87F63"/>
    <w:rsid w:val="00CA1486"/>
    <w:rsid w:val="00CB55E4"/>
    <w:rsid w:val="00CB622E"/>
    <w:rsid w:val="00CC6842"/>
    <w:rsid w:val="00CD4B8E"/>
    <w:rsid w:val="00CE1519"/>
    <w:rsid w:val="00CE7F87"/>
    <w:rsid w:val="00CF31C5"/>
    <w:rsid w:val="00D0179B"/>
    <w:rsid w:val="00D04BC3"/>
    <w:rsid w:val="00D120D6"/>
    <w:rsid w:val="00D17345"/>
    <w:rsid w:val="00D17862"/>
    <w:rsid w:val="00D20136"/>
    <w:rsid w:val="00D2607D"/>
    <w:rsid w:val="00D448B0"/>
    <w:rsid w:val="00D45C3A"/>
    <w:rsid w:val="00D532D7"/>
    <w:rsid w:val="00D85A99"/>
    <w:rsid w:val="00D87630"/>
    <w:rsid w:val="00D90A4A"/>
    <w:rsid w:val="00D92BE1"/>
    <w:rsid w:val="00D94F1A"/>
    <w:rsid w:val="00DA2522"/>
    <w:rsid w:val="00DD7558"/>
    <w:rsid w:val="00DE5809"/>
    <w:rsid w:val="00DF3804"/>
    <w:rsid w:val="00E051E6"/>
    <w:rsid w:val="00E20E36"/>
    <w:rsid w:val="00E2328E"/>
    <w:rsid w:val="00E6424C"/>
    <w:rsid w:val="00E85A26"/>
    <w:rsid w:val="00E904A3"/>
    <w:rsid w:val="00E915BF"/>
    <w:rsid w:val="00EA025B"/>
    <w:rsid w:val="00EA44DA"/>
    <w:rsid w:val="00EC3824"/>
    <w:rsid w:val="00EF1475"/>
    <w:rsid w:val="00EF661A"/>
    <w:rsid w:val="00F160B9"/>
    <w:rsid w:val="00F23103"/>
    <w:rsid w:val="00F430AD"/>
    <w:rsid w:val="00F74C72"/>
    <w:rsid w:val="00F76844"/>
    <w:rsid w:val="00F832FA"/>
    <w:rsid w:val="00F84555"/>
    <w:rsid w:val="00FB438F"/>
    <w:rsid w:val="00FB48EC"/>
    <w:rsid w:val="00FC010B"/>
    <w:rsid w:val="00FC28F8"/>
    <w:rsid w:val="00FD5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06c"/>
    </o:shapedefaults>
    <o:shapelayout v:ext="edit">
      <o:idmap v:ext="edit" data="1"/>
      <o:rules v:ext="edit">
        <o:r id="V:Rule3" type="connector" idref="#AutoShape 3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7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017B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4017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1C5C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559B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827C7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27C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27C7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27C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7288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://grass.su/catalog/klining/sredstva-dlya-stirki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mailto:sanadez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rass.su/catalog/klining/sredstvo-dlya-chistki-i-dezinfektsi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://grass.su/catalog/klining/zhidkoe-myl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grass.su/catalog/klining/sredstva-dlya-obezzhirivaniya-na-kukhne/" TargetMode="External"/><Relationship Id="rId23" Type="http://schemas.openxmlformats.org/officeDocument/2006/relationships/hyperlink" Target="http://grass.su/catalog/klining/sredstva-dlya-mytya-posudy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9.png"/><Relationship Id="rId10" Type="http://schemas.openxmlformats.org/officeDocument/2006/relationships/hyperlink" Target="http://www.sanadez.ru" TargetMode="External"/><Relationship Id="rId19" Type="http://schemas.openxmlformats.org/officeDocument/2006/relationships/hyperlink" Target="http://grass.su/catalog/klining/sredstva-dlya-mytya-pola/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mailto:sanadez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://www.sanade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A33ED-F95C-4601-8DC8-5E0149882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User</cp:lastModifiedBy>
  <cp:revision>23</cp:revision>
  <cp:lastPrinted>2019-04-05T06:50:00Z</cp:lastPrinted>
  <dcterms:created xsi:type="dcterms:W3CDTF">2019-04-19T08:54:00Z</dcterms:created>
  <dcterms:modified xsi:type="dcterms:W3CDTF">2019-07-15T07:21:00Z</dcterms:modified>
</cp:coreProperties>
</file>